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C861" w14:textId="77777777" w:rsidR="00B85520" w:rsidRDefault="002876A7">
      <w:pPr>
        <w:pStyle w:val="BodyText"/>
        <w:ind w:left="3919"/>
        <w:rPr>
          <w:rFonts w:ascii="Times New Roman"/>
          <w:sz w:val="20"/>
        </w:rPr>
      </w:pPr>
      <w:r>
        <w:rPr>
          <w:rFonts w:ascii="Times New Roman"/>
          <w:noProof/>
          <w:sz w:val="20"/>
        </w:rPr>
        <w:drawing>
          <wp:inline distT="0" distB="0" distL="0" distR="0" wp14:anchorId="18AEBBC9" wp14:editId="0266BA75">
            <wp:extent cx="1149840" cy="13961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9840" cy="1396174"/>
                    </a:xfrm>
                    <a:prstGeom prst="rect">
                      <a:avLst/>
                    </a:prstGeom>
                  </pic:spPr>
                </pic:pic>
              </a:graphicData>
            </a:graphic>
          </wp:inline>
        </w:drawing>
      </w:r>
    </w:p>
    <w:p w14:paraId="1B660B4E" w14:textId="77777777" w:rsidR="00B85520" w:rsidRDefault="00B85520">
      <w:pPr>
        <w:pStyle w:val="BodyText"/>
        <w:rPr>
          <w:rFonts w:ascii="Times New Roman"/>
          <w:sz w:val="20"/>
        </w:rPr>
      </w:pPr>
    </w:p>
    <w:p w14:paraId="34CC6F8D" w14:textId="77777777" w:rsidR="00B85520" w:rsidRDefault="00B85520">
      <w:pPr>
        <w:pStyle w:val="BodyText"/>
        <w:rPr>
          <w:rFonts w:ascii="Times New Roman"/>
          <w:sz w:val="20"/>
        </w:rPr>
      </w:pPr>
    </w:p>
    <w:p w14:paraId="21E04140" w14:textId="77777777" w:rsidR="00B85520" w:rsidRDefault="00B85520">
      <w:pPr>
        <w:pStyle w:val="BodyText"/>
        <w:spacing w:before="3"/>
        <w:rPr>
          <w:rFonts w:ascii="Times New Roman"/>
          <w:sz w:val="19"/>
        </w:rPr>
      </w:pPr>
    </w:p>
    <w:p w14:paraId="3334039A" w14:textId="77777777" w:rsidR="00B85520" w:rsidRDefault="002876A7">
      <w:pPr>
        <w:pStyle w:val="Heading1"/>
        <w:spacing w:line="242" w:lineRule="auto"/>
        <w:ind w:firstLine="571"/>
      </w:pPr>
      <w:bookmarkStart w:id="0" w:name="2022_MICHIGAN_SUSTAINABLE_FORESTRY_INITI"/>
      <w:bookmarkEnd w:id="0"/>
      <w:r>
        <w:t>2023 MICHIGAN SUSTAINABLE FORESTRY INITIATIVE (SFI) QUALIFIED</w:t>
      </w:r>
      <w:r>
        <w:rPr>
          <w:spacing w:val="-19"/>
        </w:rPr>
        <w:t xml:space="preserve"> </w:t>
      </w:r>
      <w:r>
        <w:t>LOGGING</w:t>
      </w:r>
      <w:r>
        <w:rPr>
          <w:spacing w:val="-16"/>
        </w:rPr>
        <w:t xml:space="preserve"> </w:t>
      </w:r>
      <w:r>
        <w:t>PROFESSIONAL</w:t>
      </w:r>
      <w:r>
        <w:rPr>
          <w:spacing w:val="-13"/>
        </w:rPr>
        <w:t xml:space="preserve"> </w:t>
      </w:r>
      <w:r>
        <w:t>(QLP)</w:t>
      </w:r>
      <w:r>
        <w:rPr>
          <w:spacing w:val="-18"/>
        </w:rPr>
        <w:t xml:space="preserve"> </w:t>
      </w:r>
      <w:r>
        <w:t>TRAINING</w:t>
      </w:r>
      <w:r>
        <w:rPr>
          <w:spacing w:val="-13"/>
        </w:rPr>
        <w:t xml:space="preserve"> </w:t>
      </w:r>
      <w:r>
        <w:t>STANDARD</w:t>
      </w:r>
    </w:p>
    <w:p w14:paraId="6D7AEC21" w14:textId="77777777" w:rsidR="00B85520" w:rsidRDefault="00B85520">
      <w:pPr>
        <w:pStyle w:val="BodyText"/>
        <w:rPr>
          <w:b/>
          <w:sz w:val="30"/>
        </w:rPr>
      </w:pPr>
    </w:p>
    <w:p w14:paraId="1FC1AF3E" w14:textId="77777777" w:rsidR="00B85520" w:rsidRDefault="002876A7">
      <w:pPr>
        <w:pStyle w:val="BodyText"/>
        <w:spacing w:before="251"/>
        <w:ind w:left="119" w:right="280"/>
      </w:pPr>
      <w:r>
        <w:t>To meet the objectives of the 2022 SFI Standards and Rules the Michigan Sustainable Forestry</w:t>
      </w:r>
      <w:r>
        <w:rPr>
          <w:spacing w:val="-10"/>
        </w:rPr>
        <w:t xml:space="preserve"> </w:t>
      </w:r>
      <w:r>
        <w:t>Initiative</w:t>
      </w:r>
      <w:r>
        <w:rPr>
          <w:spacing w:val="-10"/>
        </w:rPr>
        <w:t xml:space="preserve"> </w:t>
      </w:r>
      <w:r>
        <w:t>(SFI)</w:t>
      </w:r>
      <w:r>
        <w:rPr>
          <w:spacing w:val="-9"/>
        </w:rPr>
        <w:t xml:space="preserve"> </w:t>
      </w:r>
      <w:r>
        <w:t>Implementation</w:t>
      </w:r>
      <w:r>
        <w:rPr>
          <w:spacing w:val="-8"/>
        </w:rPr>
        <w:t xml:space="preserve"> </w:t>
      </w:r>
      <w:r>
        <w:t>Committee</w:t>
      </w:r>
      <w:r>
        <w:rPr>
          <w:spacing w:val="-8"/>
        </w:rPr>
        <w:t xml:space="preserve"> </w:t>
      </w:r>
      <w:r>
        <w:t>(IC)</w:t>
      </w:r>
      <w:r>
        <w:rPr>
          <w:spacing w:val="-7"/>
        </w:rPr>
        <w:t xml:space="preserve"> </w:t>
      </w:r>
      <w:r>
        <w:t>has</w:t>
      </w:r>
      <w:r>
        <w:rPr>
          <w:spacing w:val="-8"/>
        </w:rPr>
        <w:t xml:space="preserve"> </w:t>
      </w:r>
      <w:r>
        <w:t>approved</w:t>
      </w:r>
      <w:r>
        <w:rPr>
          <w:spacing w:val="-10"/>
        </w:rPr>
        <w:t xml:space="preserve"> </w:t>
      </w:r>
      <w:r>
        <w:t>the</w:t>
      </w:r>
      <w:r>
        <w:rPr>
          <w:spacing w:val="-10"/>
        </w:rPr>
        <w:t xml:space="preserve"> </w:t>
      </w:r>
      <w:r>
        <w:t>following</w:t>
      </w:r>
      <w:r>
        <w:rPr>
          <w:spacing w:val="-6"/>
        </w:rPr>
        <w:t xml:space="preserve"> </w:t>
      </w:r>
      <w:r>
        <w:t>guidelines for the qualified logging professional training standard.</w:t>
      </w:r>
    </w:p>
    <w:p w14:paraId="646C9DBC" w14:textId="77777777" w:rsidR="00B85520" w:rsidRDefault="00B85520">
      <w:pPr>
        <w:pStyle w:val="BodyText"/>
        <w:rPr>
          <w:sz w:val="24"/>
        </w:rPr>
      </w:pPr>
    </w:p>
    <w:p w14:paraId="35EC28B0" w14:textId="77777777" w:rsidR="00B85520" w:rsidRDefault="00B85520">
      <w:pPr>
        <w:pStyle w:val="BodyText"/>
        <w:spacing w:before="9"/>
        <w:rPr>
          <w:sz w:val="19"/>
        </w:rPr>
      </w:pPr>
    </w:p>
    <w:p w14:paraId="3FE1B749" w14:textId="77777777" w:rsidR="00B85520" w:rsidRDefault="002876A7">
      <w:pPr>
        <w:pStyle w:val="BodyText"/>
        <w:ind w:left="119" w:right="23"/>
      </w:pPr>
      <w:r>
        <w:rPr>
          <w:b/>
        </w:rPr>
        <w:t>A</w:t>
      </w:r>
      <w:r>
        <w:rPr>
          <w:b/>
          <w:spacing w:val="-1"/>
        </w:rPr>
        <w:t xml:space="preserve"> </w:t>
      </w:r>
      <w:r>
        <w:rPr>
          <w:b/>
        </w:rPr>
        <w:t>QLP</w:t>
      </w:r>
      <w:r>
        <w:rPr>
          <w:b/>
          <w:spacing w:val="-3"/>
        </w:rPr>
        <w:t xml:space="preserve"> </w:t>
      </w:r>
      <w:r>
        <w:rPr>
          <w:b/>
        </w:rPr>
        <w:t>is</w:t>
      </w:r>
      <w:r>
        <w:rPr>
          <w:b/>
          <w:spacing w:val="-1"/>
        </w:rPr>
        <w:t xml:space="preserve"> </w:t>
      </w:r>
      <w:r>
        <w:rPr>
          <w:b/>
        </w:rPr>
        <w:t>defined</w:t>
      </w:r>
      <w:r>
        <w:rPr>
          <w:b/>
          <w:spacing w:val="-1"/>
        </w:rPr>
        <w:t xml:space="preserve"> </w:t>
      </w:r>
      <w:r>
        <w:rPr>
          <w:b/>
        </w:rPr>
        <w:t xml:space="preserve">as: </w:t>
      </w:r>
      <w:r>
        <w:t>A</w:t>
      </w:r>
      <w:r>
        <w:rPr>
          <w:spacing w:val="-3"/>
        </w:rPr>
        <w:t xml:space="preserve"> </w:t>
      </w:r>
      <w:r>
        <w:t>person</w:t>
      </w:r>
      <w:r>
        <w:rPr>
          <w:spacing w:val="-1"/>
        </w:rPr>
        <w:t xml:space="preserve"> </w:t>
      </w:r>
      <w:r>
        <w:t>with</w:t>
      </w:r>
      <w:r>
        <w:rPr>
          <w:spacing w:val="-3"/>
        </w:rPr>
        <w:t xml:space="preserve"> </w:t>
      </w:r>
      <w:r>
        <w:t>specialized</w:t>
      </w:r>
      <w:r>
        <w:rPr>
          <w:spacing w:val="-1"/>
        </w:rPr>
        <w:t xml:space="preserve"> </w:t>
      </w:r>
      <w:r>
        <w:t>skills in</w:t>
      </w:r>
      <w:r>
        <w:rPr>
          <w:spacing w:val="-1"/>
        </w:rPr>
        <w:t xml:space="preserve"> </w:t>
      </w:r>
      <w:r>
        <w:t>timber</w:t>
      </w:r>
      <w:r>
        <w:rPr>
          <w:spacing w:val="-2"/>
        </w:rPr>
        <w:t xml:space="preserve"> </w:t>
      </w:r>
      <w:r>
        <w:t>harvesting</w:t>
      </w:r>
      <w:r>
        <w:rPr>
          <w:spacing w:val="-3"/>
        </w:rPr>
        <w:t xml:space="preserve"> </w:t>
      </w:r>
      <w:r>
        <w:t>who</w:t>
      </w:r>
      <w:r>
        <w:rPr>
          <w:spacing w:val="-1"/>
        </w:rPr>
        <w:t xml:space="preserve"> </w:t>
      </w:r>
      <w:r>
        <w:t>has successfully completed wood producer training programs and continued education requirements recognized by SFI Implementation Committees as meeting the spirit and intent of performance measure under</w:t>
      </w:r>
      <w:r>
        <w:rPr>
          <w:spacing w:val="-3"/>
        </w:rPr>
        <w:t xml:space="preserve"> </w:t>
      </w:r>
      <w:r>
        <w:t>Objective</w:t>
      </w:r>
      <w:r>
        <w:rPr>
          <w:spacing w:val="-1"/>
        </w:rPr>
        <w:t xml:space="preserve"> </w:t>
      </w:r>
      <w:r>
        <w:t>13</w:t>
      </w:r>
      <w:r>
        <w:rPr>
          <w:spacing w:val="-4"/>
        </w:rPr>
        <w:t xml:space="preserve"> </w:t>
      </w:r>
      <w:r>
        <w:t>in</w:t>
      </w:r>
      <w:r>
        <w:rPr>
          <w:spacing w:val="-4"/>
        </w:rPr>
        <w:t xml:space="preserve"> </w:t>
      </w:r>
      <w:r>
        <w:t>the</w:t>
      </w:r>
      <w:r>
        <w:rPr>
          <w:spacing w:val="-4"/>
        </w:rPr>
        <w:t xml:space="preserve"> </w:t>
      </w:r>
      <w:r>
        <w:t>SFI 2022</w:t>
      </w:r>
      <w:r>
        <w:rPr>
          <w:spacing w:val="-2"/>
        </w:rPr>
        <w:t xml:space="preserve"> </w:t>
      </w:r>
      <w:r>
        <w:t>Forest</w:t>
      </w:r>
      <w:r>
        <w:rPr>
          <w:spacing w:val="-2"/>
        </w:rPr>
        <w:t xml:space="preserve"> </w:t>
      </w:r>
      <w:r>
        <w:t>Management</w:t>
      </w:r>
      <w:r>
        <w:rPr>
          <w:spacing w:val="-3"/>
        </w:rPr>
        <w:t xml:space="preserve"> </w:t>
      </w:r>
      <w:r>
        <w:t>Standard</w:t>
      </w:r>
      <w:r>
        <w:rPr>
          <w:spacing w:val="-2"/>
        </w:rPr>
        <w:t xml:space="preserve"> </w:t>
      </w:r>
      <w:r>
        <w:t>or</w:t>
      </w:r>
      <w:r>
        <w:rPr>
          <w:spacing w:val="-3"/>
        </w:rPr>
        <w:t xml:space="preserve"> </w:t>
      </w:r>
      <w:r>
        <w:t>Objective</w:t>
      </w:r>
      <w:r>
        <w:rPr>
          <w:spacing w:val="-1"/>
        </w:rPr>
        <w:t xml:space="preserve"> </w:t>
      </w:r>
      <w:r>
        <w:t>6</w:t>
      </w:r>
      <w:r>
        <w:rPr>
          <w:spacing w:val="-4"/>
        </w:rPr>
        <w:t xml:space="preserve"> </w:t>
      </w:r>
      <w:r>
        <w:t>in</w:t>
      </w:r>
      <w:r>
        <w:rPr>
          <w:spacing w:val="-2"/>
        </w:rPr>
        <w:t xml:space="preserve"> </w:t>
      </w:r>
      <w:r>
        <w:t>the</w:t>
      </w:r>
      <w:r>
        <w:rPr>
          <w:spacing w:val="-4"/>
        </w:rPr>
        <w:t xml:space="preserve"> </w:t>
      </w:r>
      <w:r>
        <w:t>SFI</w:t>
      </w:r>
      <w:r>
        <w:rPr>
          <w:spacing w:val="-2"/>
        </w:rPr>
        <w:t xml:space="preserve"> </w:t>
      </w:r>
      <w:r>
        <w:t>2022 Fiber Sourcing Standard.</w:t>
      </w:r>
    </w:p>
    <w:p w14:paraId="51415312" w14:textId="77777777" w:rsidR="00B85520" w:rsidRDefault="00B85520">
      <w:pPr>
        <w:pStyle w:val="BodyText"/>
        <w:spacing w:before="3"/>
      </w:pPr>
    </w:p>
    <w:p w14:paraId="521CB46D" w14:textId="77777777" w:rsidR="00B85520" w:rsidRDefault="002876A7">
      <w:pPr>
        <w:pStyle w:val="ListParagraph"/>
        <w:numPr>
          <w:ilvl w:val="0"/>
          <w:numId w:val="3"/>
        </w:numPr>
        <w:tabs>
          <w:tab w:val="left" w:pos="987"/>
        </w:tabs>
        <w:spacing w:before="1"/>
        <w:ind w:right="143" w:firstLine="0"/>
      </w:pPr>
      <w:r>
        <w:t>Each</w:t>
      </w:r>
      <w:r>
        <w:rPr>
          <w:spacing w:val="-4"/>
        </w:rPr>
        <w:t xml:space="preserve"> </w:t>
      </w:r>
      <w:r>
        <w:t>crew</w:t>
      </w:r>
      <w:r>
        <w:rPr>
          <w:spacing w:val="-5"/>
        </w:rPr>
        <w:t xml:space="preserve"> </w:t>
      </w:r>
      <w:r>
        <w:t>must</w:t>
      </w:r>
      <w:r>
        <w:rPr>
          <w:spacing w:val="-2"/>
        </w:rPr>
        <w:t xml:space="preserve"> </w:t>
      </w:r>
      <w:r>
        <w:t>include</w:t>
      </w:r>
      <w:r>
        <w:rPr>
          <w:spacing w:val="-2"/>
        </w:rPr>
        <w:t xml:space="preserve"> </w:t>
      </w:r>
      <w:r>
        <w:t>a</w:t>
      </w:r>
      <w:r>
        <w:rPr>
          <w:spacing w:val="-2"/>
        </w:rPr>
        <w:t xml:space="preserve"> </w:t>
      </w:r>
      <w:r>
        <w:t>qualified</w:t>
      </w:r>
      <w:r>
        <w:rPr>
          <w:spacing w:val="-2"/>
        </w:rPr>
        <w:t xml:space="preserve"> </w:t>
      </w:r>
      <w:r>
        <w:t>logging</w:t>
      </w:r>
      <w:r>
        <w:rPr>
          <w:spacing w:val="-2"/>
        </w:rPr>
        <w:t xml:space="preserve"> </w:t>
      </w:r>
      <w:r>
        <w:t>professional</w:t>
      </w:r>
      <w:r>
        <w:rPr>
          <w:spacing w:val="-2"/>
        </w:rPr>
        <w:t xml:space="preserve"> </w:t>
      </w:r>
      <w:r>
        <w:t>who</w:t>
      </w:r>
      <w:r>
        <w:rPr>
          <w:spacing w:val="-2"/>
        </w:rPr>
        <w:t xml:space="preserve"> </w:t>
      </w:r>
      <w:r>
        <w:t>(1)</w:t>
      </w:r>
      <w:r>
        <w:rPr>
          <w:spacing w:val="-3"/>
        </w:rPr>
        <w:t xml:space="preserve"> </w:t>
      </w:r>
      <w:r>
        <w:t>has</w:t>
      </w:r>
      <w:r>
        <w:rPr>
          <w:spacing w:val="-4"/>
        </w:rPr>
        <w:t xml:space="preserve"> </w:t>
      </w:r>
      <w:r>
        <w:t>completed</w:t>
      </w:r>
      <w:r>
        <w:rPr>
          <w:spacing w:val="-4"/>
        </w:rPr>
        <w:t xml:space="preserve"> </w:t>
      </w:r>
      <w:r>
        <w:t>the</w:t>
      </w:r>
      <w:r>
        <w:rPr>
          <w:spacing w:val="-2"/>
        </w:rPr>
        <w:t xml:space="preserve"> </w:t>
      </w:r>
      <w:r>
        <w:t>SFI Implementation Committee approved</w:t>
      </w:r>
      <w:r>
        <w:rPr>
          <w:spacing w:val="-2"/>
        </w:rPr>
        <w:t xml:space="preserve"> </w:t>
      </w:r>
      <w:r>
        <w:t>wood producer</w:t>
      </w:r>
      <w:r>
        <w:rPr>
          <w:spacing w:val="-1"/>
        </w:rPr>
        <w:t xml:space="preserve"> </w:t>
      </w:r>
      <w:r>
        <w:t>training program; (2)</w:t>
      </w:r>
      <w:r>
        <w:rPr>
          <w:spacing w:val="-1"/>
        </w:rPr>
        <w:t xml:space="preserve"> </w:t>
      </w:r>
      <w:r>
        <w:t>is an owner</w:t>
      </w:r>
      <w:r>
        <w:rPr>
          <w:spacing w:val="-1"/>
        </w:rPr>
        <w:t xml:space="preserve"> </w:t>
      </w:r>
      <w:r>
        <w:t>of, employee of, or contracted by the wood producer; (3) has direct responsibility and is on- site</w:t>
      </w:r>
      <w:r>
        <w:rPr>
          <w:spacing w:val="-3"/>
        </w:rPr>
        <w:t xml:space="preserve"> </w:t>
      </w:r>
      <w:r>
        <w:t>regularly</w:t>
      </w:r>
      <w:r>
        <w:rPr>
          <w:spacing w:val="-2"/>
        </w:rPr>
        <w:t xml:space="preserve"> </w:t>
      </w:r>
      <w:r>
        <w:t>to</w:t>
      </w:r>
      <w:r>
        <w:rPr>
          <w:spacing w:val="-5"/>
        </w:rPr>
        <w:t xml:space="preserve"> </w:t>
      </w:r>
      <w:r>
        <w:t>consistently</w:t>
      </w:r>
      <w:r>
        <w:rPr>
          <w:spacing w:val="-2"/>
        </w:rPr>
        <w:t xml:space="preserve"> </w:t>
      </w:r>
      <w:r>
        <w:t>carry</w:t>
      </w:r>
      <w:r>
        <w:rPr>
          <w:spacing w:val="-5"/>
        </w:rPr>
        <w:t xml:space="preserve"> </w:t>
      </w:r>
      <w:r>
        <w:t>out</w:t>
      </w:r>
      <w:r>
        <w:rPr>
          <w:spacing w:val="-4"/>
        </w:rPr>
        <w:t xml:space="preserve"> </w:t>
      </w:r>
      <w:r>
        <w:t>the</w:t>
      </w:r>
      <w:r>
        <w:rPr>
          <w:spacing w:val="-5"/>
        </w:rPr>
        <w:t xml:space="preserve"> </w:t>
      </w:r>
      <w:r>
        <w:t>roles</w:t>
      </w:r>
      <w:r>
        <w:rPr>
          <w:spacing w:val="-5"/>
        </w:rPr>
        <w:t xml:space="preserve"> </w:t>
      </w:r>
      <w:r>
        <w:t>and</w:t>
      </w:r>
      <w:r>
        <w:rPr>
          <w:spacing w:val="-3"/>
        </w:rPr>
        <w:t xml:space="preserve"> </w:t>
      </w:r>
      <w:r>
        <w:t>responsibilities</w:t>
      </w:r>
      <w:r>
        <w:rPr>
          <w:spacing w:val="-2"/>
        </w:rPr>
        <w:t xml:space="preserve"> </w:t>
      </w:r>
      <w:r>
        <w:t>of</w:t>
      </w:r>
      <w:r>
        <w:rPr>
          <w:spacing w:val="-4"/>
        </w:rPr>
        <w:t xml:space="preserve"> </w:t>
      </w:r>
      <w:r>
        <w:t>the</w:t>
      </w:r>
      <w:r>
        <w:rPr>
          <w:spacing w:val="-7"/>
        </w:rPr>
        <w:t xml:space="preserve"> </w:t>
      </w:r>
      <w:r>
        <w:t>qualified</w:t>
      </w:r>
      <w:r>
        <w:rPr>
          <w:spacing w:val="-3"/>
        </w:rPr>
        <w:t xml:space="preserve"> </w:t>
      </w:r>
      <w:r>
        <w:t>logging professional under the SFI 2022 Standard(s) (e.g., safety, protection of soils, streams, and other water bodies).</w:t>
      </w:r>
    </w:p>
    <w:p w14:paraId="3242A01A" w14:textId="77777777" w:rsidR="00B85520" w:rsidRDefault="00B85520">
      <w:pPr>
        <w:pStyle w:val="BodyText"/>
        <w:spacing w:before="11"/>
        <w:rPr>
          <w:sz w:val="21"/>
        </w:rPr>
      </w:pPr>
    </w:p>
    <w:p w14:paraId="4104CB81" w14:textId="77777777" w:rsidR="00B85520" w:rsidRDefault="002876A7">
      <w:pPr>
        <w:pStyle w:val="ListParagraph"/>
        <w:numPr>
          <w:ilvl w:val="0"/>
          <w:numId w:val="3"/>
        </w:numPr>
        <w:tabs>
          <w:tab w:val="left" w:pos="987"/>
        </w:tabs>
        <w:ind w:right="360" w:firstLine="0"/>
      </w:pPr>
      <w:r>
        <w:t xml:space="preserve">To be considered a qualified logging professional, an individual must complete the required training appropriate to their level of responsibility (e.g., owner, supervisor, employee) within the specified </w:t>
      </w:r>
      <w:proofErr w:type="gramStart"/>
      <w:r>
        <w:t>time period</w:t>
      </w:r>
      <w:proofErr w:type="gramEnd"/>
      <w:r>
        <w:t xml:space="preserve"> required by their SFI Implementation Committee. SFI Implementation Committees have the flexibility to require different training</w:t>
      </w:r>
      <w:r>
        <w:rPr>
          <w:spacing w:val="-2"/>
        </w:rPr>
        <w:t xml:space="preserve"> </w:t>
      </w:r>
      <w:r>
        <w:t>requirements</w:t>
      </w:r>
      <w:r>
        <w:rPr>
          <w:spacing w:val="-4"/>
        </w:rPr>
        <w:t xml:space="preserve"> </w:t>
      </w:r>
      <w:r>
        <w:t>for</w:t>
      </w:r>
      <w:r>
        <w:rPr>
          <w:spacing w:val="-5"/>
        </w:rPr>
        <w:t xml:space="preserve"> </w:t>
      </w:r>
      <w:r>
        <w:t>owners</w:t>
      </w:r>
      <w:r>
        <w:rPr>
          <w:spacing w:val="-2"/>
        </w:rPr>
        <w:t xml:space="preserve"> </w:t>
      </w:r>
      <w:r>
        <w:t>of</w:t>
      </w:r>
      <w:r>
        <w:rPr>
          <w:spacing w:val="-1"/>
        </w:rPr>
        <w:t xml:space="preserve"> </w:t>
      </w:r>
      <w:r>
        <w:t>logging</w:t>
      </w:r>
      <w:r>
        <w:rPr>
          <w:spacing w:val="-2"/>
        </w:rPr>
        <w:t xml:space="preserve"> </w:t>
      </w:r>
      <w:r>
        <w:t>businesses</w:t>
      </w:r>
      <w:r>
        <w:rPr>
          <w:spacing w:val="-1"/>
        </w:rPr>
        <w:t xml:space="preserve"> </w:t>
      </w:r>
      <w:r>
        <w:t>versus</w:t>
      </w:r>
      <w:r>
        <w:rPr>
          <w:spacing w:val="-4"/>
        </w:rPr>
        <w:t xml:space="preserve"> </w:t>
      </w:r>
      <w:r>
        <w:t>training</w:t>
      </w:r>
      <w:r>
        <w:rPr>
          <w:spacing w:val="-2"/>
        </w:rPr>
        <w:t xml:space="preserve"> </w:t>
      </w:r>
      <w:r>
        <w:t>requirements</w:t>
      </w:r>
      <w:r>
        <w:rPr>
          <w:spacing w:val="-6"/>
        </w:rPr>
        <w:t xml:space="preserve"> </w:t>
      </w:r>
      <w:r>
        <w:t>for other</w:t>
      </w:r>
      <w:r>
        <w:rPr>
          <w:spacing w:val="-5"/>
        </w:rPr>
        <w:t xml:space="preserve"> </w:t>
      </w:r>
      <w:r>
        <w:t>employees</w:t>
      </w:r>
      <w:r>
        <w:rPr>
          <w:spacing w:val="-6"/>
        </w:rPr>
        <w:t xml:space="preserve"> </w:t>
      </w:r>
      <w:r>
        <w:t>(e.g.,</w:t>
      </w:r>
      <w:r>
        <w:rPr>
          <w:spacing w:val="-5"/>
        </w:rPr>
        <w:t xml:space="preserve"> </w:t>
      </w:r>
      <w:r>
        <w:t>supervisors).</w:t>
      </w:r>
      <w:r>
        <w:rPr>
          <w:spacing w:val="-4"/>
        </w:rPr>
        <w:t xml:space="preserve"> </w:t>
      </w:r>
      <w:r>
        <w:t>Once</w:t>
      </w:r>
      <w:r>
        <w:rPr>
          <w:spacing w:val="-4"/>
        </w:rPr>
        <w:t xml:space="preserve"> </w:t>
      </w:r>
      <w:r>
        <w:t>classified</w:t>
      </w:r>
      <w:r>
        <w:rPr>
          <w:spacing w:val="-4"/>
        </w:rPr>
        <w:t xml:space="preserve"> </w:t>
      </w:r>
      <w:r>
        <w:t>as</w:t>
      </w:r>
      <w:r>
        <w:rPr>
          <w:spacing w:val="-3"/>
        </w:rPr>
        <w:t xml:space="preserve"> </w:t>
      </w:r>
      <w:r>
        <w:t>a</w:t>
      </w:r>
      <w:r>
        <w:rPr>
          <w:spacing w:val="-4"/>
        </w:rPr>
        <w:t xml:space="preserve"> </w:t>
      </w:r>
      <w:r>
        <w:t>qualified</w:t>
      </w:r>
      <w:r>
        <w:rPr>
          <w:spacing w:val="-4"/>
        </w:rPr>
        <w:t xml:space="preserve"> </w:t>
      </w:r>
      <w:r>
        <w:t>logging</w:t>
      </w:r>
      <w:r>
        <w:rPr>
          <w:spacing w:val="-6"/>
        </w:rPr>
        <w:t xml:space="preserve"> </w:t>
      </w:r>
      <w:r>
        <w:t xml:space="preserve">professional, the individual must complete the required SFI Implementation Committee maintenance training within the prescribed </w:t>
      </w:r>
      <w:proofErr w:type="gramStart"/>
      <w:r>
        <w:t>time period</w:t>
      </w:r>
      <w:proofErr w:type="gramEnd"/>
      <w:r>
        <w:t xml:space="preserve"> to retain their status as a qualified logging </w:t>
      </w:r>
      <w:r>
        <w:rPr>
          <w:spacing w:val="-2"/>
        </w:rPr>
        <w:t>professional.</w:t>
      </w:r>
    </w:p>
    <w:p w14:paraId="6FFFE755" w14:textId="77777777" w:rsidR="00B85520" w:rsidRDefault="00B85520">
      <w:pPr>
        <w:pStyle w:val="BodyText"/>
        <w:rPr>
          <w:sz w:val="24"/>
        </w:rPr>
      </w:pPr>
    </w:p>
    <w:p w14:paraId="475A8F0E" w14:textId="77777777" w:rsidR="00B85520" w:rsidRDefault="00B85520">
      <w:pPr>
        <w:pStyle w:val="BodyText"/>
        <w:spacing w:before="8"/>
        <w:rPr>
          <w:sz w:val="19"/>
        </w:rPr>
      </w:pPr>
    </w:p>
    <w:p w14:paraId="782EEA91" w14:textId="77777777" w:rsidR="00B85520" w:rsidRDefault="002876A7">
      <w:pPr>
        <w:spacing w:before="1" w:line="244" w:lineRule="auto"/>
        <w:ind w:left="120" w:right="280"/>
      </w:pPr>
      <w:r>
        <w:rPr>
          <w:b/>
        </w:rPr>
        <w:t>MI</w:t>
      </w:r>
      <w:r>
        <w:rPr>
          <w:b/>
          <w:spacing w:val="-5"/>
        </w:rPr>
        <w:t xml:space="preserve"> </w:t>
      </w:r>
      <w:r>
        <w:rPr>
          <w:b/>
        </w:rPr>
        <w:t>SFI</w:t>
      </w:r>
      <w:r>
        <w:rPr>
          <w:b/>
          <w:spacing w:val="-7"/>
        </w:rPr>
        <w:t xml:space="preserve"> </w:t>
      </w:r>
      <w:r>
        <w:rPr>
          <w:b/>
        </w:rPr>
        <w:t>QLP</w:t>
      </w:r>
      <w:r>
        <w:rPr>
          <w:b/>
          <w:spacing w:val="-12"/>
        </w:rPr>
        <w:t xml:space="preserve"> </w:t>
      </w:r>
      <w:r>
        <w:rPr>
          <w:b/>
        </w:rPr>
        <w:t>Training</w:t>
      </w:r>
      <w:r>
        <w:rPr>
          <w:b/>
          <w:spacing w:val="-6"/>
        </w:rPr>
        <w:t xml:space="preserve"> </w:t>
      </w:r>
      <w:r>
        <w:rPr>
          <w:b/>
        </w:rPr>
        <w:t>Standard:</w:t>
      </w:r>
      <w:r>
        <w:rPr>
          <w:b/>
          <w:spacing w:val="36"/>
        </w:rPr>
        <w:t xml:space="preserve"> </w:t>
      </w:r>
      <w:r>
        <w:t>The</w:t>
      </w:r>
      <w:r>
        <w:rPr>
          <w:spacing w:val="-9"/>
        </w:rPr>
        <w:t xml:space="preserve"> </w:t>
      </w:r>
      <w:r>
        <w:t>following</w:t>
      </w:r>
      <w:r>
        <w:rPr>
          <w:spacing w:val="-2"/>
        </w:rPr>
        <w:t xml:space="preserve"> </w:t>
      </w:r>
      <w:r>
        <w:t>represents</w:t>
      </w:r>
      <w:r>
        <w:rPr>
          <w:spacing w:val="-8"/>
        </w:rPr>
        <w:t xml:space="preserve"> </w:t>
      </w:r>
      <w:r>
        <w:t>the</w:t>
      </w:r>
      <w:r>
        <w:rPr>
          <w:spacing w:val="-9"/>
        </w:rPr>
        <w:t xml:space="preserve"> </w:t>
      </w:r>
      <w:r>
        <w:t>components</w:t>
      </w:r>
      <w:r>
        <w:rPr>
          <w:spacing w:val="-3"/>
        </w:rPr>
        <w:t xml:space="preserve"> </w:t>
      </w:r>
      <w:r>
        <w:t>of</w:t>
      </w:r>
      <w:r>
        <w:rPr>
          <w:spacing w:val="-7"/>
        </w:rPr>
        <w:t xml:space="preserve"> </w:t>
      </w:r>
      <w:r>
        <w:t>the</w:t>
      </w:r>
      <w:r>
        <w:rPr>
          <w:spacing w:val="-9"/>
        </w:rPr>
        <w:t xml:space="preserve"> </w:t>
      </w:r>
      <w:r>
        <w:t xml:space="preserve">training </w:t>
      </w:r>
      <w:r>
        <w:rPr>
          <w:spacing w:val="-2"/>
        </w:rPr>
        <w:t>standard:</w:t>
      </w:r>
    </w:p>
    <w:p w14:paraId="3AE9BEC0" w14:textId="77777777" w:rsidR="00B85520" w:rsidRDefault="00B85520">
      <w:pPr>
        <w:spacing w:line="244" w:lineRule="auto"/>
        <w:sectPr w:rsidR="00B85520">
          <w:footerReference w:type="default" r:id="rId8"/>
          <w:type w:val="continuous"/>
          <w:pgSz w:w="12240" w:h="15840"/>
          <w:pgMar w:top="1440" w:right="1320" w:bottom="1620" w:left="1320" w:header="0" w:footer="1435" w:gutter="0"/>
          <w:pgNumType w:start="1"/>
          <w:cols w:space="720"/>
        </w:sectPr>
      </w:pPr>
    </w:p>
    <w:p w14:paraId="3447B22E" w14:textId="77777777" w:rsidR="00B85520" w:rsidRDefault="002876A7">
      <w:pPr>
        <w:pStyle w:val="ListParagraph"/>
        <w:numPr>
          <w:ilvl w:val="1"/>
          <w:numId w:val="3"/>
        </w:numPr>
        <w:tabs>
          <w:tab w:val="left" w:pos="1560"/>
          <w:tab w:val="left" w:pos="1561"/>
        </w:tabs>
        <w:spacing w:before="79" w:line="237" w:lineRule="auto"/>
        <w:ind w:left="1559" w:right="667" w:hanging="360"/>
      </w:pPr>
      <w:r>
        <w:rPr>
          <w:b/>
          <w:u w:val="single"/>
        </w:rPr>
        <w:lastRenderedPageBreak/>
        <w:t>SFE</w:t>
      </w:r>
      <w:r>
        <w:rPr>
          <w:b/>
          <w:spacing w:val="-6"/>
          <w:u w:val="single"/>
        </w:rPr>
        <w:t xml:space="preserve"> </w:t>
      </w:r>
      <w:r>
        <w:rPr>
          <w:b/>
          <w:u w:val="single"/>
        </w:rPr>
        <w:t>Core</w:t>
      </w:r>
      <w:r>
        <w:rPr>
          <w:b/>
          <w:spacing w:val="-8"/>
          <w:u w:val="single"/>
        </w:rPr>
        <w:t xml:space="preserve"> </w:t>
      </w:r>
      <w:r>
        <w:rPr>
          <w:b/>
          <w:u w:val="single"/>
        </w:rPr>
        <w:t>Training</w:t>
      </w:r>
      <w:r>
        <w:t>:</w:t>
      </w:r>
      <w:r>
        <w:rPr>
          <w:spacing w:val="33"/>
        </w:rPr>
        <w:t xml:space="preserve"> </w:t>
      </w:r>
      <w:r>
        <w:t>A</w:t>
      </w:r>
      <w:r>
        <w:rPr>
          <w:spacing w:val="-12"/>
        </w:rPr>
        <w:t xml:space="preserve"> </w:t>
      </w:r>
      <w:r>
        <w:t>QLP</w:t>
      </w:r>
      <w:r>
        <w:rPr>
          <w:spacing w:val="-9"/>
        </w:rPr>
        <w:t xml:space="preserve"> </w:t>
      </w:r>
      <w:r>
        <w:t>must</w:t>
      </w:r>
      <w:r>
        <w:rPr>
          <w:spacing w:val="-7"/>
        </w:rPr>
        <w:t xml:space="preserve"> </w:t>
      </w:r>
      <w:r>
        <w:t>complete</w:t>
      </w:r>
      <w:r>
        <w:rPr>
          <w:spacing w:val="-11"/>
        </w:rPr>
        <w:t xml:space="preserve"> </w:t>
      </w:r>
      <w:r>
        <w:t>the</w:t>
      </w:r>
      <w:r>
        <w:rPr>
          <w:spacing w:val="-13"/>
        </w:rPr>
        <w:t xml:space="preserve"> </w:t>
      </w:r>
      <w:r>
        <w:t>Michigan</w:t>
      </w:r>
      <w:r>
        <w:rPr>
          <w:spacing w:val="-6"/>
        </w:rPr>
        <w:t xml:space="preserve"> </w:t>
      </w:r>
      <w:r>
        <w:t>SIC</w:t>
      </w:r>
      <w:r>
        <w:rPr>
          <w:spacing w:val="-9"/>
        </w:rPr>
        <w:t xml:space="preserve"> </w:t>
      </w:r>
      <w:r>
        <w:t>approved</w:t>
      </w:r>
      <w:r>
        <w:rPr>
          <w:spacing w:val="-10"/>
        </w:rPr>
        <w:t xml:space="preserve"> </w:t>
      </w:r>
      <w:r>
        <w:t>SFE Core Training Program. (Appendix 1)</w:t>
      </w:r>
    </w:p>
    <w:p w14:paraId="3D8B4DCD" w14:textId="77777777" w:rsidR="00B85520" w:rsidRDefault="00B85520">
      <w:pPr>
        <w:pStyle w:val="BodyText"/>
      </w:pPr>
    </w:p>
    <w:p w14:paraId="24348911" w14:textId="77777777" w:rsidR="00B85520" w:rsidRDefault="002876A7">
      <w:pPr>
        <w:pStyle w:val="ListParagraph"/>
        <w:numPr>
          <w:ilvl w:val="1"/>
          <w:numId w:val="3"/>
        </w:numPr>
        <w:tabs>
          <w:tab w:val="left" w:pos="1560"/>
          <w:tab w:val="left" w:pos="1561"/>
        </w:tabs>
        <w:spacing w:line="237" w:lineRule="auto"/>
        <w:ind w:right="309" w:hanging="360"/>
      </w:pPr>
      <w:r>
        <w:rPr>
          <w:b/>
          <w:u w:val="single"/>
        </w:rPr>
        <w:t>Continuing Education</w:t>
      </w:r>
      <w:r>
        <w:t>: In addition, starting the calendar year following completion</w:t>
      </w:r>
      <w:r>
        <w:rPr>
          <w:spacing w:val="-4"/>
        </w:rPr>
        <w:t xml:space="preserve"> </w:t>
      </w:r>
      <w:r>
        <w:t>of</w:t>
      </w:r>
      <w:r>
        <w:rPr>
          <w:spacing w:val="-5"/>
        </w:rPr>
        <w:t xml:space="preserve"> </w:t>
      </w:r>
      <w:r>
        <w:t>the</w:t>
      </w:r>
      <w:r>
        <w:rPr>
          <w:spacing w:val="-4"/>
        </w:rPr>
        <w:t xml:space="preserve"> </w:t>
      </w:r>
      <w:r>
        <w:t>SFE</w:t>
      </w:r>
      <w:r>
        <w:rPr>
          <w:spacing w:val="-9"/>
        </w:rPr>
        <w:t xml:space="preserve"> </w:t>
      </w:r>
      <w:r>
        <w:t>Core</w:t>
      </w:r>
      <w:r>
        <w:rPr>
          <w:spacing w:val="-2"/>
        </w:rPr>
        <w:t xml:space="preserve"> </w:t>
      </w:r>
      <w:r>
        <w:t>Program,</w:t>
      </w:r>
      <w:r>
        <w:rPr>
          <w:spacing w:val="-5"/>
        </w:rPr>
        <w:t xml:space="preserve"> </w:t>
      </w:r>
      <w:r>
        <w:t>each</w:t>
      </w:r>
      <w:r>
        <w:rPr>
          <w:spacing w:val="-9"/>
        </w:rPr>
        <w:t xml:space="preserve"> </w:t>
      </w:r>
      <w:r>
        <w:t>QLP</w:t>
      </w:r>
      <w:r>
        <w:rPr>
          <w:spacing w:val="-12"/>
        </w:rPr>
        <w:t xml:space="preserve"> </w:t>
      </w:r>
      <w:r>
        <w:t>must</w:t>
      </w:r>
      <w:r>
        <w:rPr>
          <w:spacing w:val="-5"/>
        </w:rPr>
        <w:t xml:space="preserve"> </w:t>
      </w:r>
      <w:r>
        <w:t>complete</w:t>
      </w:r>
      <w:r>
        <w:rPr>
          <w:spacing w:val="-4"/>
        </w:rPr>
        <w:t xml:space="preserve"> </w:t>
      </w:r>
      <w:r>
        <w:t>a</w:t>
      </w:r>
      <w:r>
        <w:rPr>
          <w:spacing w:val="-12"/>
        </w:rPr>
        <w:t xml:space="preserve"> </w:t>
      </w:r>
      <w:r>
        <w:t>minimum</w:t>
      </w:r>
      <w:r>
        <w:rPr>
          <w:spacing w:val="-3"/>
        </w:rPr>
        <w:t xml:space="preserve"> </w:t>
      </w:r>
      <w:r>
        <w:t>of</w:t>
      </w:r>
      <w:r>
        <w:rPr>
          <w:spacing w:val="-3"/>
        </w:rPr>
        <w:t xml:space="preserve"> </w:t>
      </w:r>
      <w:r>
        <w:t>4 hours of SFE continuing education per calendar year.</w:t>
      </w:r>
    </w:p>
    <w:p w14:paraId="0E7B119E" w14:textId="77777777" w:rsidR="00B85520" w:rsidRDefault="00B85520">
      <w:pPr>
        <w:pStyle w:val="BodyText"/>
      </w:pPr>
    </w:p>
    <w:p w14:paraId="225F95F8" w14:textId="77777777" w:rsidR="00B85520" w:rsidRDefault="002876A7">
      <w:pPr>
        <w:pStyle w:val="ListParagraph"/>
        <w:numPr>
          <w:ilvl w:val="2"/>
          <w:numId w:val="3"/>
        </w:numPr>
        <w:tabs>
          <w:tab w:val="left" w:pos="2280"/>
        </w:tabs>
        <w:spacing w:line="244" w:lineRule="auto"/>
        <w:ind w:right="416"/>
        <w:jc w:val="both"/>
      </w:pPr>
      <w:r>
        <w:rPr>
          <w:b/>
        </w:rPr>
        <w:t xml:space="preserve">SFE Core training </w:t>
      </w:r>
      <w:r>
        <w:t>will</w:t>
      </w:r>
      <w:r>
        <w:rPr>
          <w:spacing w:val="-6"/>
        </w:rPr>
        <w:t xml:space="preserve"> </w:t>
      </w:r>
      <w:r>
        <w:t>be</w:t>
      </w:r>
      <w:r>
        <w:rPr>
          <w:spacing w:val="-6"/>
        </w:rPr>
        <w:t xml:space="preserve"> </w:t>
      </w:r>
      <w:r>
        <w:t>accepted</w:t>
      </w:r>
      <w:r>
        <w:rPr>
          <w:spacing w:val="-8"/>
        </w:rPr>
        <w:t xml:space="preserve"> </w:t>
      </w:r>
      <w:r>
        <w:t>as</w:t>
      </w:r>
      <w:r>
        <w:rPr>
          <w:spacing w:val="-8"/>
        </w:rPr>
        <w:t xml:space="preserve"> </w:t>
      </w:r>
      <w:r>
        <w:t>continuing</w:t>
      </w:r>
      <w:r>
        <w:rPr>
          <w:spacing w:val="-6"/>
        </w:rPr>
        <w:t xml:space="preserve"> </w:t>
      </w:r>
      <w:r>
        <w:t>education</w:t>
      </w:r>
      <w:r>
        <w:rPr>
          <w:spacing w:val="-8"/>
        </w:rPr>
        <w:t xml:space="preserve"> </w:t>
      </w:r>
      <w:r>
        <w:t>credit</w:t>
      </w:r>
      <w:r>
        <w:rPr>
          <w:spacing w:val="-7"/>
        </w:rPr>
        <w:t xml:space="preserve"> </w:t>
      </w:r>
      <w:r>
        <w:t>with the following exceptions:</w:t>
      </w:r>
    </w:p>
    <w:p w14:paraId="48090E14" w14:textId="77777777" w:rsidR="00B85520" w:rsidRDefault="002876A7">
      <w:pPr>
        <w:pStyle w:val="ListParagraph"/>
        <w:numPr>
          <w:ilvl w:val="3"/>
          <w:numId w:val="3"/>
        </w:numPr>
        <w:tabs>
          <w:tab w:val="left" w:pos="3000"/>
        </w:tabs>
        <w:ind w:right="254"/>
        <w:jc w:val="both"/>
      </w:pPr>
      <w:r>
        <w:t>To</w:t>
      </w:r>
      <w:r>
        <w:rPr>
          <w:spacing w:val="-6"/>
        </w:rPr>
        <w:t xml:space="preserve"> </w:t>
      </w:r>
      <w:r>
        <w:t>receive</w:t>
      </w:r>
      <w:r>
        <w:rPr>
          <w:spacing w:val="-3"/>
        </w:rPr>
        <w:t xml:space="preserve"> </w:t>
      </w:r>
      <w:r>
        <w:t>continuing</w:t>
      </w:r>
      <w:r>
        <w:rPr>
          <w:spacing w:val="-3"/>
        </w:rPr>
        <w:t xml:space="preserve"> </w:t>
      </w:r>
      <w:r>
        <w:t>education</w:t>
      </w:r>
      <w:r>
        <w:rPr>
          <w:spacing w:val="-3"/>
        </w:rPr>
        <w:t xml:space="preserve"> </w:t>
      </w:r>
      <w:r>
        <w:t>hours</w:t>
      </w:r>
      <w:r>
        <w:rPr>
          <w:spacing w:val="-8"/>
        </w:rPr>
        <w:t xml:space="preserve"> </w:t>
      </w:r>
      <w:r>
        <w:t>for</w:t>
      </w:r>
      <w:r>
        <w:rPr>
          <w:spacing w:val="-5"/>
        </w:rPr>
        <w:t xml:space="preserve"> </w:t>
      </w:r>
      <w:r>
        <w:t>the</w:t>
      </w:r>
      <w:r>
        <w:rPr>
          <w:spacing w:val="-6"/>
        </w:rPr>
        <w:t xml:space="preserve"> </w:t>
      </w:r>
      <w:r>
        <w:t>SFE</w:t>
      </w:r>
      <w:r>
        <w:rPr>
          <w:spacing w:val="-4"/>
        </w:rPr>
        <w:t xml:space="preserve"> </w:t>
      </w:r>
      <w:r>
        <w:t>Core</w:t>
      </w:r>
      <w:r>
        <w:rPr>
          <w:spacing w:val="-6"/>
        </w:rPr>
        <w:t xml:space="preserve"> </w:t>
      </w:r>
      <w:r>
        <w:t>Training, individuals who</w:t>
      </w:r>
      <w:r>
        <w:rPr>
          <w:spacing w:val="-4"/>
        </w:rPr>
        <w:t xml:space="preserve"> </w:t>
      </w:r>
      <w:r>
        <w:t>have</w:t>
      </w:r>
      <w:r>
        <w:rPr>
          <w:spacing w:val="-4"/>
        </w:rPr>
        <w:t xml:space="preserve"> </w:t>
      </w:r>
      <w:r>
        <w:t>completed</w:t>
      </w:r>
      <w:r>
        <w:rPr>
          <w:spacing w:val="-7"/>
        </w:rPr>
        <w:t xml:space="preserve"> </w:t>
      </w:r>
      <w:r>
        <w:t>the</w:t>
      </w:r>
      <w:r>
        <w:rPr>
          <w:spacing w:val="-7"/>
        </w:rPr>
        <w:t xml:space="preserve"> </w:t>
      </w:r>
      <w:r>
        <w:t>training</w:t>
      </w:r>
      <w:r>
        <w:rPr>
          <w:spacing w:val="-4"/>
        </w:rPr>
        <w:t xml:space="preserve"> </w:t>
      </w:r>
      <w:r>
        <w:t>must</w:t>
      </w:r>
      <w:r>
        <w:rPr>
          <w:spacing w:val="-1"/>
        </w:rPr>
        <w:t xml:space="preserve"> </w:t>
      </w:r>
      <w:r>
        <w:t>wait</w:t>
      </w:r>
      <w:r>
        <w:rPr>
          <w:spacing w:val="-3"/>
        </w:rPr>
        <w:t xml:space="preserve"> </w:t>
      </w:r>
      <w:r>
        <w:t>2</w:t>
      </w:r>
      <w:r>
        <w:rPr>
          <w:spacing w:val="-5"/>
        </w:rPr>
        <w:t xml:space="preserve"> </w:t>
      </w:r>
      <w:r>
        <w:t>calendar years</w:t>
      </w:r>
      <w:r>
        <w:rPr>
          <w:spacing w:val="-2"/>
        </w:rPr>
        <w:t xml:space="preserve"> </w:t>
      </w:r>
      <w:proofErr w:type="gramStart"/>
      <w:r>
        <w:t>in</w:t>
      </w:r>
      <w:r>
        <w:rPr>
          <w:spacing w:val="-4"/>
        </w:rPr>
        <w:t xml:space="preserve"> </w:t>
      </w:r>
      <w:r>
        <w:t>order</w:t>
      </w:r>
      <w:r>
        <w:rPr>
          <w:spacing w:val="-3"/>
        </w:rPr>
        <w:t xml:space="preserve"> </w:t>
      </w:r>
      <w:r>
        <w:t>to</w:t>
      </w:r>
      <w:proofErr w:type="gramEnd"/>
      <w:r>
        <w:rPr>
          <w:spacing w:val="-6"/>
        </w:rPr>
        <w:t xml:space="preserve"> </w:t>
      </w:r>
      <w:r>
        <w:t>receive</w:t>
      </w:r>
      <w:r>
        <w:rPr>
          <w:spacing w:val="-6"/>
        </w:rPr>
        <w:t xml:space="preserve"> </w:t>
      </w:r>
      <w:r>
        <w:t>continuing</w:t>
      </w:r>
      <w:r>
        <w:rPr>
          <w:spacing w:val="-2"/>
        </w:rPr>
        <w:t xml:space="preserve"> </w:t>
      </w:r>
      <w:r>
        <w:t>education</w:t>
      </w:r>
      <w:r>
        <w:rPr>
          <w:spacing w:val="-4"/>
        </w:rPr>
        <w:t xml:space="preserve"> </w:t>
      </w:r>
      <w:r>
        <w:t>hours</w:t>
      </w:r>
      <w:r>
        <w:rPr>
          <w:spacing w:val="-4"/>
        </w:rPr>
        <w:t xml:space="preserve"> </w:t>
      </w:r>
      <w:r>
        <w:t>for</w:t>
      </w:r>
      <w:r>
        <w:rPr>
          <w:spacing w:val="-3"/>
        </w:rPr>
        <w:t xml:space="preserve"> </w:t>
      </w:r>
      <w:r>
        <w:t>attending the SFE Core Training again.</w:t>
      </w:r>
    </w:p>
    <w:p w14:paraId="1E6DFDF1" w14:textId="77777777" w:rsidR="00B85520" w:rsidRDefault="00B85520">
      <w:pPr>
        <w:pStyle w:val="BodyText"/>
        <w:spacing w:before="2"/>
        <w:rPr>
          <w:sz w:val="21"/>
        </w:rPr>
      </w:pPr>
    </w:p>
    <w:p w14:paraId="7CB3D6DF" w14:textId="77777777" w:rsidR="00B85520" w:rsidRDefault="002876A7">
      <w:pPr>
        <w:pStyle w:val="ListParagraph"/>
        <w:numPr>
          <w:ilvl w:val="2"/>
          <w:numId w:val="3"/>
        </w:numPr>
        <w:tabs>
          <w:tab w:val="left" w:pos="2280"/>
        </w:tabs>
        <w:ind w:right="410"/>
      </w:pPr>
      <w:r>
        <w:rPr>
          <w:b/>
        </w:rPr>
        <w:t>Repeating</w:t>
      </w:r>
      <w:r>
        <w:rPr>
          <w:b/>
          <w:spacing w:val="-2"/>
        </w:rPr>
        <w:t xml:space="preserve"> </w:t>
      </w:r>
      <w:r>
        <w:rPr>
          <w:b/>
        </w:rPr>
        <w:t>a</w:t>
      </w:r>
      <w:r>
        <w:rPr>
          <w:b/>
          <w:spacing w:val="-2"/>
        </w:rPr>
        <w:t xml:space="preserve"> </w:t>
      </w:r>
      <w:r>
        <w:rPr>
          <w:b/>
        </w:rPr>
        <w:t>continuing</w:t>
      </w:r>
      <w:r>
        <w:rPr>
          <w:b/>
          <w:spacing w:val="-5"/>
        </w:rPr>
        <w:t xml:space="preserve"> </w:t>
      </w:r>
      <w:r>
        <w:rPr>
          <w:b/>
        </w:rPr>
        <w:t>education</w:t>
      </w:r>
      <w:r>
        <w:rPr>
          <w:b/>
          <w:spacing w:val="-2"/>
        </w:rPr>
        <w:t xml:space="preserve"> </w:t>
      </w:r>
      <w:r>
        <w:rPr>
          <w:b/>
        </w:rPr>
        <w:t xml:space="preserve">session </w:t>
      </w:r>
      <w:r>
        <w:t>within</w:t>
      </w:r>
      <w:r>
        <w:rPr>
          <w:spacing w:val="-9"/>
        </w:rPr>
        <w:t xml:space="preserve"> </w:t>
      </w:r>
      <w:r>
        <w:t>the</w:t>
      </w:r>
      <w:r>
        <w:rPr>
          <w:spacing w:val="-9"/>
        </w:rPr>
        <w:t xml:space="preserve"> </w:t>
      </w:r>
      <w:r>
        <w:t>same</w:t>
      </w:r>
      <w:r>
        <w:rPr>
          <w:spacing w:val="-11"/>
        </w:rPr>
        <w:t xml:space="preserve"> </w:t>
      </w:r>
      <w:r>
        <w:t>calendar year will not receive</w:t>
      </w:r>
      <w:r>
        <w:rPr>
          <w:spacing w:val="-1"/>
        </w:rPr>
        <w:t xml:space="preserve"> </w:t>
      </w:r>
      <w:r>
        <w:t>continuing education hours</w:t>
      </w:r>
      <w:r>
        <w:rPr>
          <w:spacing w:val="-4"/>
        </w:rPr>
        <w:t xml:space="preserve"> </w:t>
      </w:r>
      <w:r>
        <w:t>for the</w:t>
      </w:r>
      <w:r>
        <w:rPr>
          <w:spacing w:val="-1"/>
        </w:rPr>
        <w:t xml:space="preserve"> </w:t>
      </w:r>
      <w:r>
        <w:t>repeat session.</w:t>
      </w:r>
    </w:p>
    <w:p w14:paraId="1A471E6D" w14:textId="77777777" w:rsidR="00B85520" w:rsidRDefault="00B85520">
      <w:pPr>
        <w:pStyle w:val="BodyText"/>
        <w:spacing w:before="11"/>
        <w:rPr>
          <w:sz w:val="21"/>
        </w:rPr>
      </w:pPr>
    </w:p>
    <w:p w14:paraId="3567075A" w14:textId="77777777" w:rsidR="00B85520" w:rsidRDefault="002876A7">
      <w:pPr>
        <w:pStyle w:val="ListParagraph"/>
        <w:numPr>
          <w:ilvl w:val="2"/>
          <w:numId w:val="3"/>
        </w:numPr>
        <w:tabs>
          <w:tab w:val="left" w:pos="2280"/>
        </w:tabs>
        <w:ind w:right="227"/>
      </w:pPr>
      <w:r>
        <w:rPr>
          <w:b/>
        </w:rPr>
        <w:t>Approved</w:t>
      </w:r>
      <w:r>
        <w:rPr>
          <w:b/>
          <w:spacing w:val="-11"/>
        </w:rPr>
        <w:t xml:space="preserve"> </w:t>
      </w:r>
      <w:r>
        <w:rPr>
          <w:b/>
        </w:rPr>
        <w:t>Electives:</w:t>
      </w:r>
      <w:r>
        <w:rPr>
          <w:b/>
          <w:spacing w:val="33"/>
        </w:rPr>
        <w:t xml:space="preserve"> </w:t>
      </w:r>
      <w:r>
        <w:t>SFI</w:t>
      </w:r>
      <w:r>
        <w:rPr>
          <w:spacing w:val="-9"/>
        </w:rPr>
        <w:t xml:space="preserve"> </w:t>
      </w:r>
      <w:r>
        <w:t>member</w:t>
      </w:r>
      <w:r>
        <w:rPr>
          <w:spacing w:val="-12"/>
        </w:rPr>
        <w:t xml:space="preserve"> </w:t>
      </w:r>
      <w:r>
        <w:t>companies</w:t>
      </w:r>
      <w:r>
        <w:rPr>
          <w:spacing w:val="-12"/>
        </w:rPr>
        <w:t xml:space="preserve"> </w:t>
      </w:r>
      <w:r>
        <w:t>or</w:t>
      </w:r>
      <w:r>
        <w:rPr>
          <w:spacing w:val="-12"/>
        </w:rPr>
        <w:t xml:space="preserve"> </w:t>
      </w:r>
      <w:r>
        <w:t>other</w:t>
      </w:r>
      <w:r>
        <w:rPr>
          <w:spacing w:val="-7"/>
        </w:rPr>
        <w:t xml:space="preserve"> </w:t>
      </w:r>
      <w:r>
        <w:t>approved</w:t>
      </w:r>
      <w:r>
        <w:rPr>
          <w:spacing w:val="-11"/>
        </w:rPr>
        <w:t xml:space="preserve"> </w:t>
      </w:r>
      <w:r>
        <w:t>training program sponsors</w:t>
      </w:r>
      <w:r>
        <w:rPr>
          <w:spacing w:val="-4"/>
        </w:rPr>
        <w:t xml:space="preserve"> </w:t>
      </w:r>
      <w:r>
        <w:t>must</w:t>
      </w:r>
      <w:r>
        <w:rPr>
          <w:spacing w:val="-5"/>
        </w:rPr>
        <w:t xml:space="preserve"> </w:t>
      </w:r>
      <w:r>
        <w:t>provide</w:t>
      </w:r>
      <w:r>
        <w:rPr>
          <w:spacing w:val="-2"/>
        </w:rPr>
        <w:t xml:space="preserve"> </w:t>
      </w:r>
      <w:r>
        <w:t>the</w:t>
      </w:r>
      <w:r>
        <w:rPr>
          <w:spacing w:val="-6"/>
        </w:rPr>
        <w:t xml:space="preserve"> </w:t>
      </w:r>
      <w:r>
        <w:t>MI</w:t>
      </w:r>
      <w:r>
        <w:rPr>
          <w:spacing w:val="-2"/>
        </w:rPr>
        <w:t xml:space="preserve"> </w:t>
      </w:r>
      <w:r>
        <w:t>SIC</w:t>
      </w:r>
      <w:r>
        <w:rPr>
          <w:spacing w:val="-2"/>
        </w:rPr>
        <w:t xml:space="preserve"> </w:t>
      </w:r>
      <w:r>
        <w:t>with</w:t>
      </w:r>
      <w:r>
        <w:rPr>
          <w:spacing w:val="-4"/>
        </w:rPr>
        <w:t xml:space="preserve"> </w:t>
      </w:r>
      <w:r>
        <w:t>the</w:t>
      </w:r>
      <w:r>
        <w:rPr>
          <w:spacing w:val="-2"/>
        </w:rPr>
        <w:t xml:space="preserve"> </w:t>
      </w:r>
      <w:r>
        <w:t>pertinent information on approved training programs as outlined in the Standard Operation Procedure (SOP) for requesting continuing education credits for SFE classes (Appendix 2).</w:t>
      </w:r>
    </w:p>
    <w:p w14:paraId="4C91D3AC" w14:textId="77777777" w:rsidR="00B85520" w:rsidRDefault="00B85520">
      <w:pPr>
        <w:pStyle w:val="BodyText"/>
        <w:spacing w:before="6"/>
        <w:rPr>
          <w:sz w:val="32"/>
        </w:rPr>
      </w:pPr>
    </w:p>
    <w:p w14:paraId="11724E5F" w14:textId="77777777" w:rsidR="00B85520" w:rsidRDefault="002876A7">
      <w:pPr>
        <w:pStyle w:val="ListParagraph"/>
        <w:numPr>
          <w:ilvl w:val="2"/>
          <w:numId w:val="3"/>
        </w:numPr>
        <w:tabs>
          <w:tab w:val="left" w:pos="2280"/>
        </w:tabs>
        <w:spacing w:line="276" w:lineRule="auto"/>
        <w:ind w:right="501"/>
      </w:pPr>
      <w:r>
        <w:rPr>
          <w:b/>
          <w:u w:val="single"/>
        </w:rPr>
        <w:t>Failure</w:t>
      </w:r>
      <w:r>
        <w:rPr>
          <w:b/>
          <w:spacing w:val="-14"/>
          <w:u w:val="single"/>
        </w:rPr>
        <w:t xml:space="preserve"> </w:t>
      </w:r>
      <w:r>
        <w:rPr>
          <w:b/>
          <w:u w:val="single"/>
        </w:rPr>
        <w:t>to</w:t>
      </w:r>
      <w:r>
        <w:rPr>
          <w:b/>
          <w:spacing w:val="-9"/>
          <w:u w:val="single"/>
        </w:rPr>
        <w:t xml:space="preserve"> </w:t>
      </w:r>
      <w:r>
        <w:rPr>
          <w:b/>
          <w:u w:val="single"/>
        </w:rPr>
        <w:t>attain</w:t>
      </w:r>
      <w:r>
        <w:rPr>
          <w:b/>
          <w:spacing w:val="-9"/>
          <w:u w:val="single"/>
        </w:rPr>
        <w:t xml:space="preserve"> </w:t>
      </w:r>
      <w:r>
        <w:rPr>
          <w:b/>
          <w:u w:val="single"/>
        </w:rPr>
        <w:t>consecutive</w:t>
      </w:r>
      <w:r>
        <w:rPr>
          <w:b/>
          <w:spacing w:val="-9"/>
          <w:u w:val="single"/>
        </w:rPr>
        <w:t xml:space="preserve"> </w:t>
      </w:r>
      <w:r>
        <w:rPr>
          <w:b/>
          <w:u w:val="single"/>
        </w:rPr>
        <w:t>continuing</w:t>
      </w:r>
      <w:r>
        <w:rPr>
          <w:b/>
          <w:spacing w:val="-12"/>
          <w:u w:val="single"/>
        </w:rPr>
        <w:t xml:space="preserve"> </w:t>
      </w:r>
      <w:r>
        <w:rPr>
          <w:b/>
          <w:u w:val="single"/>
        </w:rPr>
        <w:t>education</w:t>
      </w:r>
      <w:r>
        <w:rPr>
          <w:b/>
          <w:spacing w:val="-12"/>
          <w:u w:val="single"/>
        </w:rPr>
        <w:t xml:space="preserve"> </w:t>
      </w:r>
      <w:r>
        <w:rPr>
          <w:b/>
          <w:u w:val="single"/>
        </w:rPr>
        <w:t>hours:</w:t>
      </w:r>
      <w:r>
        <w:rPr>
          <w:b/>
          <w:spacing w:val="32"/>
        </w:rPr>
        <w:t xml:space="preserve"> </w:t>
      </w:r>
      <w:r>
        <w:t>Trained QLPs who fail to attain 4 hours of SFI training annually must attain additional</w:t>
      </w:r>
      <w:r>
        <w:rPr>
          <w:spacing w:val="-11"/>
        </w:rPr>
        <w:t xml:space="preserve"> </w:t>
      </w:r>
      <w:r>
        <w:t>training</w:t>
      </w:r>
      <w:r>
        <w:rPr>
          <w:spacing w:val="-9"/>
        </w:rPr>
        <w:t xml:space="preserve"> </w:t>
      </w:r>
      <w:r>
        <w:t>the</w:t>
      </w:r>
      <w:r>
        <w:rPr>
          <w:spacing w:val="-16"/>
        </w:rPr>
        <w:t xml:space="preserve"> </w:t>
      </w:r>
      <w:r>
        <w:t>following</w:t>
      </w:r>
      <w:r>
        <w:rPr>
          <w:spacing w:val="-6"/>
        </w:rPr>
        <w:t xml:space="preserve"> </w:t>
      </w:r>
      <w:r>
        <w:t>year(s)</w:t>
      </w:r>
      <w:r>
        <w:rPr>
          <w:spacing w:val="-10"/>
        </w:rPr>
        <w:t xml:space="preserve"> </w:t>
      </w:r>
      <w:r>
        <w:t>to</w:t>
      </w:r>
      <w:r>
        <w:rPr>
          <w:spacing w:val="-12"/>
        </w:rPr>
        <w:t xml:space="preserve"> </w:t>
      </w:r>
      <w:r>
        <w:t>maintain</w:t>
      </w:r>
      <w:r>
        <w:rPr>
          <w:spacing w:val="-12"/>
        </w:rPr>
        <w:t xml:space="preserve"> </w:t>
      </w:r>
      <w:r>
        <w:t>QLP</w:t>
      </w:r>
      <w:r>
        <w:rPr>
          <w:spacing w:val="-12"/>
        </w:rPr>
        <w:t xml:space="preserve"> </w:t>
      </w:r>
      <w:r>
        <w:t>designation</w:t>
      </w:r>
      <w:r>
        <w:rPr>
          <w:spacing w:val="-9"/>
        </w:rPr>
        <w:t xml:space="preserve"> </w:t>
      </w:r>
      <w:r>
        <w:t xml:space="preserve">as </w:t>
      </w:r>
      <w:r>
        <w:rPr>
          <w:spacing w:val="-2"/>
        </w:rPr>
        <w:t>follows:</w:t>
      </w:r>
    </w:p>
    <w:p w14:paraId="693540AA" w14:textId="77777777" w:rsidR="00B85520" w:rsidRDefault="002876A7">
      <w:pPr>
        <w:pStyle w:val="ListParagraph"/>
        <w:numPr>
          <w:ilvl w:val="3"/>
          <w:numId w:val="3"/>
        </w:numPr>
        <w:tabs>
          <w:tab w:val="left" w:pos="3001"/>
        </w:tabs>
        <w:spacing w:before="3" w:line="276" w:lineRule="auto"/>
        <w:ind w:left="3000" w:right="417"/>
        <w:jc w:val="both"/>
      </w:pPr>
      <w:r>
        <w:rPr>
          <w:b/>
          <w:u w:val="single"/>
        </w:rPr>
        <w:t>1 year</w:t>
      </w:r>
      <w:r>
        <w:rPr>
          <w:b/>
        </w:rPr>
        <w:t xml:space="preserve"> -</w:t>
      </w:r>
      <w:r>
        <w:rPr>
          <w:b/>
          <w:spacing w:val="-1"/>
        </w:rPr>
        <w:t xml:space="preserve"> </w:t>
      </w:r>
      <w:r>
        <w:t>QLPs</w:t>
      </w:r>
      <w:r>
        <w:rPr>
          <w:spacing w:val="-2"/>
        </w:rPr>
        <w:t xml:space="preserve"> </w:t>
      </w:r>
      <w:r>
        <w:t>who</w:t>
      </w:r>
      <w:r>
        <w:rPr>
          <w:spacing w:val="-2"/>
        </w:rPr>
        <w:t xml:space="preserve"> </w:t>
      </w:r>
      <w:r>
        <w:t>fail to</w:t>
      </w:r>
      <w:r>
        <w:rPr>
          <w:spacing w:val="-2"/>
        </w:rPr>
        <w:t xml:space="preserve"> </w:t>
      </w:r>
      <w:r>
        <w:t>attain 4 hours</w:t>
      </w:r>
      <w:r>
        <w:rPr>
          <w:spacing w:val="-2"/>
        </w:rPr>
        <w:t xml:space="preserve"> </w:t>
      </w:r>
      <w:r>
        <w:t>of</w:t>
      </w:r>
      <w:r>
        <w:rPr>
          <w:spacing w:val="-1"/>
        </w:rPr>
        <w:t xml:space="preserve"> </w:t>
      </w:r>
      <w:r>
        <w:t>continuing education must</w:t>
      </w:r>
      <w:r>
        <w:rPr>
          <w:spacing w:val="-9"/>
        </w:rPr>
        <w:t xml:space="preserve"> </w:t>
      </w:r>
      <w:r>
        <w:t>complete</w:t>
      </w:r>
      <w:r>
        <w:rPr>
          <w:spacing w:val="-6"/>
        </w:rPr>
        <w:t xml:space="preserve"> </w:t>
      </w:r>
      <w:r>
        <w:t>8</w:t>
      </w:r>
      <w:r>
        <w:rPr>
          <w:spacing w:val="-11"/>
        </w:rPr>
        <w:t xml:space="preserve"> </w:t>
      </w:r>
      <w:r>
        <w:t>hours</w:t>
      </w:r>
      <w:r>
        <w:rPr>
          <w:spacing w:val="-13"/>
        </w:rPr>
        <w:t xml:space="preserve"> </w:t>
      </w:r>
      <w:r>
        <w:t>the</w:t>
      </w:r>
      <w:r>
        <w:rPr>
          <w:spacing w:val="-11"/>
        </w:rPr>
        <w:t xml:space="preserve"> </w:t>
      </w:r>
      <w:r>
        <w:t>following</w:t>
      </w:r>
      <w:r>
        <w:rPr>
          <w:spacing w:val="-6"/>
        </w:rPr>
        <w:t xml:space="preserve"> </w:t>
      </w:r>
      <w:r>
        <w:t>year</w:t>
      </w:r>
      <w:r>
        <w:rPr>
          <w:spacing w:val="-7"/>
        </w:rPr>
        <w:t xml:space="preserve"> </w:t>
      </w:r>
      <w:r>
        <w:t>to</w:t>
      </w:r>
      <w:r>
        <w:rPr>
          <w:spacing w:val="-11"/>
        </w:rPr>
        <w:t xml:space="preserve"> </w:t>
      </w:r>
      <w:r>
        <w:t>be</w:t>
      </w:r>
      <w:r>
        <w:rPr>
          <w:spacing w:val="-8"/>
        </w:rPr>
        <w:t xml:space="preserve"> </w:t>
      </w:r>
      <w:r>
        <w:t>current</w:t>
      </w:r>
      <w:r>
        <w:rPr>
          <w:spacing w:val="-5"/>
        </w:rPr>
        <w:t xml:space="preserve"> </w:t>
      </w:r>
      <w:r>
        <w:t>with</w:t>
      </w:r>
      <w:r>
        <w:rPr>
          <w:spacing w:val="-11"/>
        </w:rPr>
        <w:t xml:space="preserve"> </w:t>
      </w:r>
      <w:r>
        <w:t>their QLP designation.</w:t>
      </w:r>
    </w:p>
    <w:p w14:paraId="3AFEB5C4" w14:textId="77777777" w:rsidR="00B85520" w:rsidRDefault="002876A7">
      <w:pPr>
        <w:pStyle w:val="ListParagraph"/>
        <w:numPr>
          <w:ilvl w:val="3"/>
          <w:numId w:val="3"/>
        </w:numPr>
        <w:tabs>
          <w:tab w:val="left" w:pos="2999"/>
          <w:tab w:val="left" w:pos="3001"/>
        </w:tabs>
        <w:spacing w:line="276" w:lineRule="auto"/>
        <w:ind w:left="3000" w:right="538"/>
      </w:pPr>
      <w:r>
        <w:rPr>
          <w:b/>
          <w:u w:val="single"/>
        </w:rPr>
        <w:t>2 consecutive years</w:t>
      </w:r>
      <w:r>
        <w:rPr>
          <w:b/>
        </w:rPr>
        <w:t xml:space="preserve"> - </w:t>
      </w:r>
      <w:r>
        <w:t xml:space="preserve">QLPs who fail to attend continuing educations for two consecutive years </w:t>
      </w:r>
      <w:r>
        <w:rPr>
          <w:i/>
        </w:rPr>
        <w:t>will have their QLP designation</w:t>
      </w:r>
      <w:r>
        <w:rPr>
          <w:i/>
          <w:spacing w:val="-5"/>
        </w:rPr>
        <w:t xml:space="preserve"> </w:t>
      </w:r>
      <w:r>
        <w:rPr>
          <w:i/>
        </w:rPr>
        <w:t>suspended</w:t>
      </w:r>
      <w:r>
        <w:rPr>
          <w:i/>
          <w:spacing w:val="-7"/>
        </w:rPr>
        <w:t xml:space="preserve"> </w:t>
      </w:r>
      <w:r>
        <w:t>and</w:t>
      </w:r>
      <w:r>
        <w:rPr>
          <w:spacing w:val="-5"/>
        </w:rPr>
        <w:t xml:space="preserve"> </w:t>
      </w:r>
      <w:r>
        <w:t>must</w:t>
      </w:r>
      <w:r>
        <w:rPr>
          <w:spacing w:val="-3"/>
        </w:rPr>
        <w:t xml:space="preserve"> </w:t>
      </w:r>
      <w:r>
        <w:t>attain</w:t>
      </w:r>
      <w:r>
        <w:rPr>
          <w:spacing w:val="-4"/>
        </w:rPr>
        <w:t xml:space="preserve"> </w:t>
      </w:r>
      <w:r>
        <w:t>12</w:t>
      </w:r>
      <w:r>
        <w:rPr>
          <w:spacing w:val="-5"/>
        </w:rPr>
        <w:t xml:space="preserve"> </w:t>
      </w:r>
      <w:r>
        <w:t>hours</w:t>
      </w:r>
      <w:r>
        <w:rPr>
          <w:spacing w:val="-7"/>
        </w:rPr>
        <w:t xml:space="preserve"> </w:t>
      </w:r>
      <w:r>
        <w:t>of</w:t>
      </w:r>
      <w:r>
        <w:rPr>
          <w:spacing w:val="-3"/>
        </w:rPr>
        <w:t xml:space="preserve"> </w:t>
      </w:r>
      <w:r>
        <w:t>continuing education</w:t>
      </w:r>
      <w:r>
        <w:rPr>
          <w:spacing w:val="-10"/>
        </w:rPr>
        <w:t xml:space="preserve"> </w:t>
      </w:r>
      <w:r>
        <w:t>the</w:t>
      </w:r>
      <w:r>
        <w:rPr>
          <w:spacing w:val="-15"/>
        </w:rPr>
        <w:t xml:space="preserve"> </w:t>
      </w:r>
      <w:r>
        <w:t>following</w:t>
      </w:r>
      <w:r>
        <w:rPr>
          <w:spacing w:val="-8"/>
        </w:rPr>
        <w:t xml:space="preserve"> </w:t>
      </w:r>
      <w:r>
        <w:t>year</w:t>
      </w:r>
      <w:r>
        <w:rPr>
          <w:spacing w:val="-11"/>
        </w:rPr>
        <w:t xml:space="preserve"> </w:t>
      </w:r>
      <w:r>
        <w:t>to</w:t>
      </w:r>
      <w:r>
        <w:rPr>
          <w:spacing w:val="-13"/>
        </w:rPr>
        <w:t xml:space="preserve"> </w:t>
      </w:r>
      <w:r>
        <w:t>reinstate</w:t>
      </w:r>
      <w:r>
        <w:rPr>
          <w:spacing w:val="-15"/>
        </w:rPr>
        <w:t xml:space="preserve"> </w:t>
      </w:r>
      <w:r>
        <w:t>their</w:t>
      </w:r>
      <w:r>
        <w:rPr>
          <w:spacing w:val="-11"/>
        </w:rPr>
        <w:t xml:space="preserve"> </w:t>
      </w:r>
      <w:r>
        <w:t>QLP</w:t>
      </w:r>
      <w:r>
        <w:rPr>
          <w:spacing w:val="-13"/>
        </w:rPr>
        <w:t xml:space="preserve"> </w:t>
      </w:r>
      <w:r>
        <w:t>designation.</w:t>
      </w:r>
    </w:p>
    <w:p w14:paraId="588FEB48" w14:textId="77777777" w:rsidR="00B85520" w:rsidRDefault="002876A7">
      <w:pPr>
        <w:pStyle w:val="ListParagraph"/>
        <w:numPr>
          <w:ilvl w:val="3"/>
          <w:numId w:val="3"/>
        </w:numPr>
        <w:tabs>
          <w:tab w:val="left" w:pos="2999"/>
          <w:tab w:val="left" w:pos="3001"/>
        </w:tabs>
        <w:spacing w:line="278" w:lineRule="auto"/>
        <w:ind w:left="3000" w:right="606"/>
      </w:pPr>
      <w:r>
        <w:rPr>
          <w:b/>
          <w:u w:val="single"/>
        </w:rPr>
        <w:t>3 or more consecutive years</w:t>
      </w:r>
      <w:r>
        <w:rPr>
          <w:b/>
        </w:rPr>
        <w:t xml:space="preserve"> - </w:t>
      </w:r>
      <w:r>
        <w:t xml:space="preserve">QLP designation is </w:t>
      </w:r>
      <w:proofErr w:type="gramStart"/>
      <w:r>
        <w:t>lost</w:t>
      </w:r>
      <w:proofErr w:type="gramEnd"/>
      <w:r>
        <w:t xml:space="preserve"> and individual</w:t>
      </w:r>
      <w:r>
        <w:rPr>
          <w:spacing w:val="-10"/>
        </w:rPr>
        <w:t xml:space="preserve"> </w:t>
      </w:r>
      <w:r>
        <w:t>is</w:t>
      </w:r>
      <w:r>
        <w:rPr>
          <w:spacing w:val="-7"/>
        </w:rPr>
        <w:t xml:space="preserve"> </w:t>
      </w:r>
      <w:r>
        <w:t>required</w:t>
      </w:r>
      <w:r>
        <w:rPr>
          <w:spacing w:val="-11"/>
        </w:rPr>
        <w:t xml:space="preserve"> </w:t>
      </w:r>
      <w:r>
        <w:t>to</w:t>
      </w:r>
      <w:r>
        <w:rPr>
          <w:spacing w:val="-12"/>
        </w:rPr>
        <w:t xml:space="preserve"> </w:t>
      </w:r>
      <w:r>
        <w:t>complete</w:t>
      </w:r>
      <w:r>
        <w:rPr>
          <w:spacing w:val="-12"/>
        </w:rPr>
        <w:t xml:space="preserve"> </w:t>
      </w:r>
      <w:r>
        <w:t>the</w:t>
      </w:r>
      <w:r>
        <w:rPr>
          <w:spacing w:val="-9"/>
        </w:rPr>
        <w:t xml:space="preserve"> </w:t>
      </w:r>
      <w:r>
        <w:t>SFE</w:t>
      </w:r>
      <w:r>
        <w:rPr>
          <w:spacing w:val="-12"/>
        </w:rPr>
        <w:t xml:space="preserve"> </w:t>
      </w:r>
      <w:r>
        <w:t>Core</w:t>
      </w:r>
      <w:r>
        <w:rPr>
          <w:spacing w:val="-12"/>
        </w:rPr>
        <w:t xml:space="preserve"> </w:t>
      </w:r>
      <w:r>
        <w:t>training</w:t>
      </w:r>
      <w:r>
        <w:rPr>
          <w:spacing w:val="-7"/>
        </w:rPr>
        <w:t xml:space="preserve"> </w:t>
      </w:r>
      <w:r>
        <w:t>again.</w:t>
      </w:r>
    </w:p>
    <w:p w14:paraId="24420326" w14:textId="77777777" w:rsidR="00B85520" w:rsidRDefault="00B85520">
      <w:pPr>
        <w:pStyle w:val="BodyText"/>
        <w:rPr>
          <w:sz w:val="24"/>
        </w:rPr>
      </w:pPr>
    </w:p>
    <w:p w14:paraId="137F820E" w14:textId="77777777" w:rsidR="00B85520" w:rsidRDefault="002876A7">
      <w:pPr>
        <w:pStyle w:val="ListParagraph"/>
        <w:numPr>
          <w:ilvl w:val="1"/>
          <w:numId w:val="3"/>
        </w:numPr>
        <w:tabs>
          <w:tab w:val="left" w:pos="1560"/>
          <w:tab w:val="left" w:pos="1561"/>
        </w:tabs>
        <w:spacing w:before="167"/>
        <w:ind w:right="238" w:hanging="360"/>
      </w:pPr>
      <w:r>
        <w:rPr>
          <w:b/>
          <w:u w:val="single"/>
        </w:rPr>
        <w:t>Record</w:t>
      </w:r>
      <w:r>
        <w:rPr>
          <w:b/>
          <w:spacing w:val="-3"/>
          <w:u w:val="single"/>
        </w:rPr>
        <w:t xml:space="preserve"> </w:t>
      </w:r>
      <w:r>
        <w:rPr>
          <w:b/>
          <w:u w:val="single"/>
        </w:rPr>
        <w:t>Keeping:</w:t>
      </w:r>
      <w:r>
        <w:rPr>
          <w:b/>
          <w:spacing w:val="-1"/>
        </w:rPr>
        <w:t xml:space="preserve"> </w:t>
      </w:r>
      <w:r>
        <w:t>The</w:t>
      </w:r>
      <w:r>
        <w:rPr>
          <w:spacing w:val="-5"/>
        </w:rPr>
        <w:t xml:space="preserve"> </w:t>
      </w:r>
      <w:r>
        <w:t>MI</w:t>
      </w:r>
      <w:r>
        <w:rPr>
          <w:spacing w:val="-3"/>
        </w:rPr>
        <w:t xml:space="preserve"> </w:t>
      </w:r>
      <w:r>
        <w:t>SFI</w:t>
      </w:r>
      <w:r>
        <w:rPr>
          <w:spacing w:val="-3"/>
        </w:rPr>
        <w:t xml:space="preserve"> </w:t>
      </w:r>
      <w:r>
        <w:t>Inc,</w:t>
      </w:r>
      <w:r>
        <w:rPr>
          <w:spacing w:val="-3"/>
        </w:rPr>
        <w:t xml:space="preserve"> </w:t>
      </w:r>
      <w:r>
        <w:t>SIC</w:t>
      </w:r>
      <w:r>
        <w:rPr>
          <w:spacing w:val="-3"/>
        </w:rPr>
        <w:t xml:space="preserve"> </w:t>
      </w:r>
      <w:r>
        <w:t>contracted</w:t>
      </w:r>
      <w:r>
        <w:rPr>
          <w:spacing w:val="-3"/>
        </w:rPr>
        <w:t xml:space="preserve"> </w:t>
      </w:r>
      <w:r>
        <w:t>with</w:t>
      </w:r>
      <w:r>
        <w:rPr>
          <w:spacing w:val="-3"/>
        </w:rPr>
        <w:t xml:space="preserve"> </w:t>
      </w:r>
      <w:r>
        <w:t>MSU</w:t>
      </w:r>
      <w:r>
        <w:rPr>
          <w:spacing w:val="-3"/>
        </w:rPr>
        <w:t xml:space="preserve"> </w:t>
      </w:r>
      <w:r>
        <w:t>Forestry</w:t>
      </w:r>
      <w:r>
        <w:rPr>
          <w:spacing w:val="-3"/>
        </w:rPr>
        <w:t xml:space="preserve"> </w:t>
      </w:r>
      <w:r>
        <w:t>Innovation Center to provide recordkeeping service for SFE Core training and continuing education hours for SFI member companies or SFI Licensees.</w:t>
      </w:r>
      <w:r>
        <w:rPr>
          <w:spacing w:val="40"/>
        </w:rPr>
        <w:t xml:space="preserve"> </w:t>
      </w:r>
      <w:r>
        <w:t>MSU FIC maintains an online database for tracking accredited QLP training for all applicable individuals.</w:t>
      </w:r>
    </w:p>
    <w:p w14:paraId="1DACFDDF" w14:textId="77777777" w:rsidR="00B85520" w:rsidRDefault="00B85520">
      <w:pPr>
        <w:sectPr w:rsidR="00B85520">
          <w:pgSz w:w="12240" w:h="15840"/>
          <w:pgMar w:top="1360" w:right="1320" w:bottom="1620" w:left="1320" w:header="0" w:footer="1435" w:gutter="0"/>
          <w:cols w:space="720"/>
        </w:sectPr>
      </w:pPr>
    </w:p>
    <w:p w14:paraId="109422FD" w14:textId="77777777" w:rsidR="00B85520" w:rsidRDefault="002876A7">
      <w:pPr>
        <w:spacing w:before="122"/>
        <w:ind w:left="120"/>
        <w:rPr>
          <w:b/>
          <w:sz w:val="24"/>
        </w:rPr>
      </w:pPr>
      <w:r>
        <w:rPr>
          <w:b/>
          <w:spacing w:val="-2"/>
          <w:sz w:val="24"/>
          <w:u w:val="single"/>
        </w:rPr>
        <w:lastRenderedPageBreak/>
        <w:t>Appendices</w:t>
      </w:r>
    </w:p>
    <w:p w14:paraId="1E0F089F" w14:textId="77777777" w:rsidR="00B85520" w:rsidRDefault="00B85520">
      <w:pPr>
        <w:pStyle w:val="BodyText"/>
        <w:spacing w:before="11"/>
        <w:rPr>
          <w:b/>
          <w:sz w:val="15"/>
        </w:rPr>
      </w:pPr>
    </w:p>
    <w:p w14:paraId="41CA84E4" w14:textId="77777777" w:rsidR="00B85520" w:rsidRDefault="002876A7">
      <w:pPr>
        <w:spacing w:before="92" w:line="242" w:lineRule="auto"/>
        <w:ind w:left="120" w:right="4216"/>
        <w:rPr>
          <w:sz w:val="24"/>
        </w:rPr>
      </w:pPr>
      <w:r>
        <w:rPr>
          <w:sz w:val="24"/>
        </w:rPr>
        <w:t>Appendix</w:t>
      </w:r>
      <w:r>
        <w:rPr>
          <w:spacing w:val="-15"/>
          <w:sz w:val="24"/>
        </w:rPr>
        <w:t xml:space="preserve"> </w:t>
      </w:r>
      <w:r>
        <w:rPr>
          <w:sz w:val="24"/>
        </w:rPr>
        <w:t>1:</w:t>
      </w:r>
      <w:r>
        <w:rPr>
          <w:spacing w:val="28"/>
          <w:sz w:val="24"/>
        </w:rPr>
        <w:t xml:space="preserve"> </w:t>
      </w:r>
      <w:r>
        <w:rPr>
          <w:sz w:val="24"/>
        </w:rPr>
        <w:t>SFE</w:t>
      </w:r>
      <w:r>
        <w:rPr>
          <w:spacing w:val="-12"/>
          <w:sz w:val="24"/>
        </w:rPr>
        <w:t xml:space="preserve"> </w:t>
      </w:r>
      <w:r>
        <w:rPr>
          <w:sz w:val="24"/>
        </w:rPr>
        <w:t>Core</w:t>
      </w:r>
      <w:r>
        <w:rPr>
          <w:spacing w:val="-15"/>
          <w:sz w:val="24"/>
        </w:rPr>
        <w:t xml:space="preserve"> </w:t>
      </w:r>
      <w:r>
        <w:rPr>
          <w:sz w:val="24"/>
        </w:rPr>
        <w:t>Training</w:t>
      </w:r>
      <w:r>
        <w:rPr>
          <w:spacing w:val="-12"/>
          <w:sz w:val="24"/>
        </w:rPr>
        <w:t xml:space="preserve"> </w:t>
      </w:r>
      <w:r>
        <w:rPr>
          <w:sz w:val="24"/>
        </w:rPr>
        <w:t>Program Appendix 2:</w:t>
      </w:r>
      <w:r>
        <w:rPr>
          <w:spacing w:val="40"/>
          <w:sz w:val="24"/>
        </w:rPr>
        <w:t xml:space="preserve"> </w:t>
      </w:r>
      <w:r>
        <w:rPr>
          <w:sz w:val="24"/>
        </w:rPr>
        <w:t>SOP for CE Class Request</w:t>
      </w:r>
    </w:p>
    <w:p w14:paraId="11590376" w14:textId="77777777" w:rsidR="00B85520" w:rsidRDefault="00B85520">
      <w:pPr>
        <w:spacing w:line="242" w:lineRule="auto"/>
        <w:rPr>
          <w:sz w:val="24"/>
        </w:rPr>
        <w:sectPr w:rsidR="00B85520">
          <w:pgSz w:w="12240" w:h="15840"/>
          <w:pgMar w:top="1820" w:right="1320" w:bottom="1620" w:left="1320" w:header="0" w:footer="1435" w:gutter="0"/>
          <w:cols w:space="720"/>
        </w:sectPr>
      </w:pPr>
    </w:p>
    <w:p w14:paraId="1EE6772C" w14:textId="77777777" w:rsidR="00B85520" w:rsidRDefault="002876A7">
      <w:pPr>
        <w:spacing w:before="167"/>
        <w:ind w:left="120"/>
        <w:rPr>
          <w:b/>
          <w:sz w:val="24"/>
        </w:rPr>
      </w:pPr>
      <w:r>
        <w:rPr>
          <w:b/>
          <w:color w:val="006EC0"/>
          <w:sz w:val="24"/>
          <w:u w:val="single" w:color="006EC0"/>
        </w:rPr>
        <w:t>Appendix</w:t>
      </w:r>
      <w:r>
        <w:rPr>
          <w:b/>
          <w:color w:val="006EC0"/>
          <w:spacing w:val="-6"/>
          <w:sz w:val="24"/>
          <w:u w:val="single" w:color="006EC0"/>
        </w:rPr>
        <w:t xml:space="preserve"> </w:t>
      </w:r>
      <w:r>
        <w:rPr>
          <w:b/>
          <w:color w:val="006EC0"/>
          <w:sz w:val="24"/>
          <w:u w:val="single" w:color="006EC0"/>
        </w:rPr>
        <w:t>1:</w:t>
      </w:r>
      <w:r>
        <w:rPr>
          <w:b/>
          <w:color w:val="006EC0"/>
          <w:spacing w:val="51"/>
          <w:sz w:val="24"/>
          <w:u w:val="single" w:color="006EC0"/>
        </w:rPr>
        <w:t xml:space="preserve"> </w:t>
      </w:r>
      <w:r>
        <w:rPr>
          <w:b/>
          <w:color w:val="006EC0"/>
          <w:sz w:val="24"/>
          <w:u w:val="single" w:color="006EC0"/>
        </w:rPr>
        <w:t>SFE</w:t>
      </w:r>
      <w:r>
        <w:rPr>
          <w:b/>
          <w:color w:val="006EC0"/>
          <w:spacing w:val="-8"/>
          <w:sz w:val="24"/>
          <w:u w:val="single" w:color="006EC0"/>
        </w:rPr>
        <w:t xml:space="preserve"> </w:t>
      </w:r>
      <w:r>
        <w:rPr>
          <w:b/>
          <w:color w:val="006EC0"/>
          <w:sz w:val="24"/>
          <w:u w:val="single" w:color="006EC0"/>
        </w:rPr>
        <w:t>Core</w:t>
      </w:r>
      <w:r>
        <w:rPr>
          <w:b/>
          <w:color w:val="006EC0"/>
          <w:spacing w:val="-7"/>
          <w:sz w:val="24"/>
          <w:u w:val="single" w:color="006EC0"/>
        </w:rPr>
        <w:t xml:space="preserve"> </w:t>
      </w:r>
      <w:r>
        <w:rPr>
          <w:b/>
          <w:color w:val="006EC0"/>
          <w:sz w:val="24"/>
          <w:u w:val="single" w:color="006EC0"/>
        </w:rPr>
        <w:t>Training</w:t>
      </w:r>
      <w:r>
        <w:rPr>
          <w:b/>
          <w:color w:val="006EC0"/>
          <w:spacing w:val="-8"/>
          <w:sz w:val="24"/>
          <w:u w:val="single" w:color="006EC0"/>
        </w:rPr>
        <w:t xml:space="preserve"> </w:t>
      </w:r>
      <w:r>
        <w:rPr>
          <w:b/>
          <w:color w:val="006EC0"/>
          <w:spacing w:val="-2"/>
          <w:sz w:val="24"/>
          <w:u w:val="single" w:color="006EC0"/>
        </w:rPr>
        <w:t>Program</w:t>
      </w:r>
    </w:p>
    <w:p w14:paraId="0A769A65" w14:textId="77777777" w:rsidR="00B85520" w:rsidRDefault="00B85520">
      <w:pPr>
        <w:pStyle w:val="BodyText"/>
        <w:rPr>
          <w:b/>
          <w:sz w:val="20"/>
        </w:rPr>
      </w:pPr>
    </w:p>
    <w:p w14:paraId="030DCC24" w14:textId="77777777" w:rsidR="00B85520" w:rsidRDefault="002876A7">
      <w:pPr>
        <w:pStyle w:val="BodyText"/>
        <w:spacing w:before="5"/>
        <w:rPr>
          <w:b/>
          <w:sz w:val="28"/>
        </w:rPr>
      </w:pPr>
      <w:r>
        <w:rPr>
          <w:noProof/>
        </w:rPr>
        <w:drawing>
          <wp:anchor distT="0" distB="0" distL="0" distR="0" simplePos="0" relativeHeight="251658240" behindDoc="0" locked="0" layoutInCell="1" allowOverlap="1" wp14:anchorId="3A0BC2F7" wp14:editId="70435ADE">
            <wp:simplePos x="0" y="0"/>
            <wp:positionH relativeFrom="page">
              <wp:posOffset>3131820</wp:posOffset>
            </wp:positionH>
            <wp:positionV relativeFrom="paragraph">
              <wp:posOffset>222912</wp:posOffset>
            </wp:positionV>
            <wp:extent cx="1498484" cy="1682496"/>
            <wp:effectExtent l="0" t="0" r="0" b="0"/>
            <wp:wrapTopAndBottom/>
            <wp:docPr id="3" name="image2.jpeg" descr="C:\Users\srobbins\Documents\MFPC\SFI SIC and Training\SIC_logo_Michigan (3).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98484" cy="1682496"/>
                    </a:xfrm>
                    <a:prstGeom prst="rect">
                      <a:avLst/>
                    </a:prstGeom>
                  </pic:spPr>
                </pic:pic>
              </a:graphicData>
            </a:graphic>
          </wp:anchor>
        </w:drawing>
      </w:r>
    </w:p>
    <w:p w14:paraId="435D4470" w14:textId="77777777" w:rsidR="00B85520" w:rsidRDefault="00B85520">
      <w:pPr>
        <w:pStyle w:val="BodyText"/>
        <w:spacing w:before="10"/>
        <w:rPr>
          <w:b/>
          <w:sz w:val="19"/>
        </w:rPr>
      </w:pPr>
    </w:p>
    <w:p w14:paraId="6C1761D7" w14:textId="77777777" w:rsidR="00B85520" w:rsidRDefault="002876A7">
      <w:pPr>
        <w:pStyle w:val="Heading1"/>
        <w:ind w:left="2329" w:right="2325"/>
        <w:jc w:val="center"/>
      </w:pPr>
      <w:bookmarkStart w:id="1" w:name="Michigan_SFE_Core_Training_Program"/>
      <w:bookmarkEnd w:id="1"/>
      <w:r>
        <w:t>Michigan</w:t>
      </w:r>
      <w:r>
        <w:rPr>
          <w:spacing w:val="-12"/>
        </w:rPr>
        <w:t xml:space="preserve"> </w:t>
      </w:r>
      <w:r>
        <w:t>SFE</w:t>
      </w:r>
      <w:r>
        <w:rPr>
          <w:spacing w:val="-14"/>
        </w:rPr>
        <w:t xml:space="preserve"> </w:t>
      </w:r>
      <w:r>
        <w:t>Core</w:t>
      </w:r>
      <w:r>
        <w:rPr>
          <w:spacing w:val="-12"/>
        </w:rPr>
        <w:t xml:space="preserve"> </w:t>
      </w:r>
      <w:r>
        <w:t>Training</w:t>
      </w:r>
      <w:r>
        <w:rPr>
          <w:spacing w:val="-5"/>
        </w:rPr>
        <w:t xml:space="preserve"> </w:t>
      </w:r>
      <w:r>
        <w:rPr>
          <w:spacing w:val="-2"/>
        </w:rPr>
        <w:t>Program</w:t>
      </w:r>
    </w:p>
    <w:p w14:paraId="58116E30" w14:textId="77777777" w:rsidR="00B85520" w:rsidRDefault="00B85520">
      <w:pPr>
        <w:pStyle w:val="BodyText"/>
        <w:rPr>
          <w:b/>
          <w:sz w:val="30"/>
        </w:rPr>
      </w:pPr>
    </w:p>
    <w:p w14:paraId="2FBD15A9" w14:textId="77777777" w:rsidR="00B85520" w:rsidRDefault="00B85520">
      <w:pPr>
        <w:pStyle w:val="BodyText"/>
        <w:spacing w:before="10"/>
        <w:rPr>
          <w:b/>
          <w:sz w:val="36"/>
        </w:rPr>
      </w:pPr>
    </w:p>
    <w:p w14:paraId="03F4AF4B" w14:textId="77777777" w:rsidR="00B85520" w:rsidRDefault="002876A7">
      <w:pPr>
        <w:spacing w:line="276" w:lineRule="auto"/>
        <w:ind w:left="119" w:right="280"/>
        <w:rPr>
          <w:sz w:val="24"/>
        </w:rPr>
      </w:pPr>
      <w:r>
        <w:rPr>
          <w:sz w:val="24"/>
        </w:rPr>
        <w:t>To</w:t>
      </w:r>
      <w:r>
        <w:rPr>
          <w:spacing w:val="-2"/>
          <w:sz w:val="24"/>
        </w:rPr>
        <w:t xml:space="preserve"> </w:t>
      </w:r>
      <w:r>
        <w:rPr>
          <w:sz w:val="24"/>
        </w:rPr>
        <w:t>meet</w:t>
      </w:r>
      <w:r>
        <w:rPr>
          <w:spacing w:val="-5"/>
          <w:sz w:val="24"/>
        </w:rPr>
        <w:t xml:space="preserve"> </w:t>
      </w:r>
      <w:r>
        <w:rPr>
          <w:sz w:val="24"/>
        </w:rPr>
        <w:t>the</w:t>
      </w:r>
      <w:r>
        <w:rPr>
          <w:spacing w:val="-4"/>
          <w:sz w:val="24"/>
        </w:rPr>
        <w:t xml:space="preserve"> </w:t>
      </w:r>
      <w:r>
        <w:rPr>
          <w:sz w:val="24"/>
        </w:rPr>
        <w:t>objectives</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2022</w:t>
      </w:r>
      <w:r>
        <w:rPr>
          <w:spacing w:val="-2"/>
          <w:sz w:val="24"/>
        </w:rPr>
        <w:t xml:space="preserve"> </w:t>
      </w:r>
      <w:r>
        <w:rPr>
          <w:sz w:val="24"/>
        </w:rPr>
        <w:t>SFI</w:t>
      </w:r>
      <w:r>
        <w:rPr>
          <w:spacing w:val="-5"/>
          <w:sz w:val="24"/>
        </w:rPr>
        <w:t xml:space="preserve"> </w:t>
      </w:r>
      <w:r>
        <w:rPr>
          <w:sz w:val="24"/>
        </w:rPr>
        <w:t>Standards</w:t>
      </w:r>
      <w:r>
        <w:rPr>
          <w:spacing w:val="-3"/>
          <w:sz w:val="24"/>
        </w:rPr>
        <w:t xml:space="preserve"> </w:t>
      </w:r>
      <w:r>
        <w:rPr>
          <w:sz w:val="24"/>
        </w:rPr>
        <w:t>and</w:t>
      </w:r>
      <w:r>
        <w:rPr>
          <w:spacing w:val="-2"/>
          <w:sz w:val="24"/>
        </w:rPr>
        <w:t xml:space="preserve"> </w:t>
      </w:r>
      <w:r>
        <w:rPr>
          <w:sz w:val="24"/>
        </w:rPr>
        <w:t>Rules</w:t>
      </w:r>
      <w:r>
        <w:rPr>
          <w:spacing w:val="-5"/>
          <w:sz w:val="24"/>
        </w:rPr>
        <w:t xml:space="preserve"> </w:t>
      </w:r>
      <w:r>
        <w:rPr>
          <w:sz w:val="24"/>
        </w:rPr>
        <w:t>the</w:t>
      </w:r>
      <w:r>
        <w:rPr>
          <w:spacing w:val="-2"/>
          <w:sz w:val="24"/>
        </w:rPr>
        <w:t xml:space="preserve"> </w:t>
      </w:r>
      <w:r>
        <w:rPr>
          <w:sz w:val="24"/>
        </w:rPr>
        <w:t>Michigan</w:t>
      </w:r>
      <w:r>
        <w:rPr>
          <w:spacing w:val="-4"/>
          <w:sz w:val="24"/>
        </w:rPr>
        <w:t xml:space="preserve"> </w:t>
      </w:r>
      <w:r>
        <w:rPr>
          <w:sz w:val="24"/>
        </w:rPr>
        <w:t>Sustainable Forestry Initiative (SFI) Implementation Committee (SIC) has approved the following SFE Core training program to achieve the Qualified Logging Professional (QLP) designation in Michigan.</w:t>
      </w:r>
    </w:p>
    <w:p w14:paraId="5CF57AE1" w14:textId="77777777" w:rsidR="00B85520" w:rsidRDefault="002876A7">
      <w:pPr>
        <w:spacing w:before="202" w:line="276" w:lineRule="auto"/>
        <w:ind w:left="119" w:right="110"/>
        <w:jc w:val="both"/>
        <w:rPr>
          <w:sz w:val="24"/>
        </w:rPr>
      </w:pPr>
      <w:r>
        <w:rPr>
          <w:sz w:val="24"/>
        </w:rPr>
        <w:t>The</w:t>
      </w:r>
      <w:r>
        <w:rPr>
          <w:spacing w:val="-17"/>
          <w:sz w:val="24"/>
        </w:rPr>
        <w:t xml:space="preserve"> </w:t>
      </w:r>
      <w:r>
        <w:rPr>
          <w:sz w:val="24"/>
        </w:rPr>
        <w:t>SFE</w:t>
      </w:r>
      <w:r>
        <w:rPr>
          <w:spacing w:val="-17"/>
          <w:sz w:val="24"/>
        </w:rPr>
        <w:t xml:space="preserve"> </w:t>
      </w:r>
      <w:r>
        <w:rPr>
          <w:sz w:val="24"/>
        </w:rPr>
        <w:t>Core</w:t>
      </w:r>
      <w:r>
        <w:rPr>
          <w:spacing w:val="-16"/>
          <w:sz w:val="24"/>
        </w:rPr>
        <w:t xml:space="preserve"> </w:t>
      </w:r>
      <w:r>
        <w:rPr>
          <w:sz w:val="24"/>
        </w:rPr>
        <w:t>Logger</w:t>
      </w:r>
      <w:r>
        <w:rPr>
          <w:spacing w:val="-17"/>
          <w:sz w:val="24"/>
        </w:rPr>
        <w:t xml:space="preserve"> </w:t>
      </w:r>
      <w:r>
        <w:rPr>
          <w:sz w:val="24"/>
        </w:rPr>
        <w:t>Education</w:t>
      </w:r>
      <w:r>
        <w:rPr>
          <w:spacing w:val="-17"/>
          <w:sz w:val="24"/>
        </w:rPr>
        <w:t xml:space="preserve"> </w:t>
      </w:r>
      <w:r>
        <w:rPr>
          <w:sz w:val="24"/>
        </w:rPr>
        <w:t>Training</w:t>
      </w:r>
      <w:r>
        <w:rPr>
          <w:spacing w:val="-17"/>
          <w:sz w:val="24"/>
        </w:rPr>
        <w:t xml:space="preserve"> </w:t>
      </w:r>
      <w:r>
        <w:rPr>
          <w:sz w:val="24"/>
        </w:rPr>
        <w:t>Program</w:t>
      </w:r>
      <w:r>
        <w:rPr>
          <w:spacing w:val="-16"/>
          <w:sz w:val="24"/>
        </w:rPr>
        <w:t xml:space="preserve"> </w:t>
      </w:r>
      <w:r>
        <w:rPr>
          <w:sz w:val="24"/>
        </w:rPr>
        <w:t>is</w:t>
      </w:r>
      <w:r>
        <w:rPr>
          <w:spacing w:val="-17"/>
          <w:sz w:val="24"/>
        </w:rPr>
        <w:t xml:space="preserve"> </w:t>
      </w:r>
      <w:r>
        <w:rPr>
          <w:sz w:val="24"/>
        </w:rPr>
        <w:t>the</w:t>
      </w:r>
      <w:r>
        <w:rPr>
          <w:spacing w:val="-17"/>
          <w:sz w:val="24"/>
        </w:rPr>
        <w:t xml:space="preserve"> </w:t>
      </w:r>
      <w:r>
        <w:rPr>
          <w:sz w:val="24"/>
        </w:rPr>
        <w:t>only</w:t>
      </w:r>
      <w:r>
        <w:rPr>
          <w:spacing w:val="-16"/>
          <w:sz w:val="24"/>
        </w:rPr>
        <w:t xml:space="preserve"> </w:t>
      </w:r>
      <w:r>
        <w:rPr>
          <w:sz w:val="24"/>
        </w:rPr>
        <w:t>required</w:t>
      </w:r>
      <w:r>
        <w:rPr>
          <w:spacing w:val="-17"/>
          <w:sz w:val="24"/>
        </w:rPr>
        <w:t xml:space="preserve"> </w:t>
      </w:r>
      <w:r>
        <w:rPr>
          <w:sz w:val="24"/>
        </w:rPr>
        <w:t>course</w:t>
      </w:r>
      <w:r>
        <w:rPr>
          <w:spacing w:val="-17"/>
          <w:sz w:val="24"/>
        </w:rPr>
        <w:t xml:space="preserve"> </w:t>
      </w:r>
      <w:r>
        <w:rPr>
          <w:sz w:val="24"/>
        </w:rPr>
        <w:t>in</w:t>
      </w:r>
      <w:r>
        <w:rPr>
          <w:spacing w:val="-16"/>
          <w:sz w:val="24"/>
        </w:rPr>
        <w:t xml:space="preserve"> </w:t>
      </w:r>
      <w:r>
        <w:rPr>
          <w:sz w:val="24"/>
        </w:rPr>
        <w:t>Michigan to become a designated QLP. Once an individual completes the SFE Core Training Program, to maintain their QLP designation, they are required to complete 4 hours of continuing education per year. Loggers can choose which continuing education options that they wish to attend.</w:t>
      </w:r>
    </w:p>
    <w:p w14:paraId="5077F123" w14:textId="0BE2E31E" w:rsidR="00B85520" w:rsidRDefault="002876A7">
      <w:pPr>
        <w:spacing w:before="201" w:line="276" w:lineRule="auto"/>
        <w:ind w:left="119" w:right="115"/>
        <w:jc w:val="both"/>
        <w:rPr>
          <w:sz w:val="24"/>
        </w:rPr>
      </w:pPr>
      <w:r>
        <w:rPr>
          <w:sz w:val="24"/>
        </w:rPr>
        <w:t xml:space="preserve">The SFE Core Logger Education Training Program is composed of modules that total approximately </w:t>
      </w:r>
      <w:r w:rsidR="006E5E88">
        <w:rPr>
          <w:sz w:val="24"/>
        </w:rPr>
        <w:t>8</w:t>
      </w:r>
      <w:r>
        <w:rPr>
          <w:sz w:val="24"/>
        </w:rPr>
        <w:t xml:space="preserve"> contact hours. Completion records are kept in a </w:t>
      </w:r>
      <w:proofErr w:type="gramStart"/>
      <w:r>
        <w:rPr>
          <w:sz w:val="24"/>
        </w:rPr>
        <w:t>data base</w:t>
      </w:r>
      <w:proofErr w:type="gramEnd"/>
      <w:r>
        <w:rPr>
          <w:sz w:val="24"/>
        </w:rPr>
        <w:t xml:space="preserve"> maintained by the MI SFI administrator. The</w:t>
      </w:r>
      <w:r>
        <w:rPr>
          <w:spacing w:val="-2"/>
          <w:sz w:val="24"/>
        </w:rPr>
        <w:t xml:space="preserve"> </w:t>
      </w:r>
      <w:r>
        <w:rPr>
          <w:sz w:val="24"/>
        </w:rPr>
        <w:t>five core workshop modules are:</w:t>
      </w:r>
    </w:p>
    <w:p w14:paraId="246ABF08" w14:textId="77777777" w:rsidR="00B85520" w:rsidRDefault="00B85520">
      <w:pPr>
        <w:pStyle w:val="BodyText"/>
        <w:rPr>
          <w:sz w:val="26"/>
        </w:rPr>
      </w:pPr>
    </w:p>
    <w:p w14:paraId="2E2F5E4A" w14:textId="77777777" w:rsidR="00B85520" w:rsidRDefault="00B85520">
      <w:pPr>
        <w:pStyle w:val="BodyText"/>
        <w:spacing w:before="2"/>
        <w:rPr>
          <w:sz w:val="36"/>
        </w:rPr>
      </w:pPr>
    </w:p>
    <w:p w14:paraId="6A410230" w14:textId="18E63255" w:rsidR="00B85520" w:rsidRDefault="006E5E88">
      <w:pPr>
        <w:ind w:left="120"/>
        <w:jc w:val="both"/>
        <w:rPr>
          <w:sz w:val="24"/>
        </w:rPr>
      </w:pPr>
      <w:r>
        <w:rPr>
          <w:sz w:val="24"/>
          <w:u w:val="single"/>
        </w:rPr>
        <w:t>Fiber Sourcing Standard</w:t>
      </w:r>
    </w:p>
    <w:p w14:paraId="5AFDEC50" w14:textId="77777777" w:rsidR="00B85520" w:rsidRDefault="00B85520">
      <w:pPr>
        <w:pStyle w:val="BodyText"/>
        <w:spacing w:before="1"/>
        <w:rPr>
          <w:sz w:val="21"/>
        </w:rPr>
      </w:pPr>
    </w:p>
    <w:p w14:paraId="5A5FA316" w14:textId="69EA5143" w:rsidR="00B85520" w:rsidRDefault="002876A7">
      <w:pPr>
        <w:pStyle w:val="Heading3"/>
        <w:spacing w:line="276" w:lineRule="auto"/>
        <w:ind w:right="111"/>
      </w:pPr>
      <w:r>
        <w:t xml:space="preserve">The module </w:t>
      </w:r>
      <w:proofErr w:type="gramStart"/>
      <w:r>
        <w:t xml:space="preserve">begins </w:t>
      </w:r>
      <w:r w:rsidR="006E5E88">
        <w:t>details</w:t>
      </w:r>
      <w:proofErr w:type="gramEnd"/>
      <w:r w:rsidR="006E5E88">
        <w:t xml:space="preserve"> the 11 objectives outline within the 2022 Fiber Sourcing Standard and highlights examples of compliance for each. </w:t>
      </w:r>
      <w:proofErr w:type="gramStart"/>
      <w:r w:rsidR="006E5E88">
        <w:t>Furthermore</w:t>
      </w:r>
      <w:proofErr w:type="gramEnd"/>
      <w:r w:rsidR="006E5E88">
        <w:t xml:space="preserve"> it details the performance measures where appropriate. It creates discussion as to the past, </w:t>
      </w:r>
      <w:proofErr w:type="gramStart"/>
      <w:r w:rsidR="006E5E88">
        <w:t>present ,</w:t>
      </w:r>
      <w:proofErr w:type="gramEnd"/>
      <w:r w:rsidR="006E5E88">
        <w:t xml:space="preserve"> and future of forestry in Michigan. </w:t>
      </w:r>
    </w:p>
    <w:p w14:paraId="22005DA8" w14:textId="77777777" w:rsidR="00B85520" w:rsidRDefault="00B85520">
      <w:pPr>
        <w:spacing w:line="276" w:lineRule="auto"/>
        <w:sectPr w:rsidR="00B85520">
          <w:pgSz w:w="12240" w:h="15840"/>
          <w:pgMar w:top="1820" w:right="1320" w:bottom="1620" w:left="1320" w:header="0" w:footer="1435" w:gutter="0"/>
          <w:cols w:space="720"/>
        </w:sectPr>
      </w:pPr>
    </w:p>
    <w:p w14:paraId="0315C7A2" w14:textId="77777777" w:rsidR="00B85520" w:rsidRDefault="002876A7">
      <w:pPr>
        <w:spacing w:before="80" w:line="273" w:lineRule="auto"/>
        <w:ind w:left="119" w:right="109"/>
        <w:jc w:val="both"/>
        <w:rPr>
          <w:sz w:val="24"/>
        </w:rPr>
      </w:pPr>
      <w:r>
        <w:rPr>
          <w:sz w:val="24"/>
        </w:rPr>
        <w:t>forests for present and future needs and 2) the forest has many interconnections, many of</w:t>
      </w:r>
      <w:r>
        <w:rPr>
          <w:spacing w:val="-3"/>
          <w:sz w:val="24"/>
        </w:rPr>
        <w:t xml:space="preserve"> </w:t>
      </w:r>
      <w:r>
        <w:rPr>
          <w:sz w:val="24"/>
        </w:rPr>
        <w:t>which</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seen,</w:t>
      </w:r>
      <w:r>
        <w:rPr>
          <w:spacing w:val="-3"/>
          <w:sz w:val="24"/>
        </w:rPr>
        <w:t xml:space="preserve"> </w:t>
      </w:r>
      <w:r>
        <w:rPr>
          <w:sz w:val="24"/>
        </w:rPr>
        <w:t>that</w:t>
      </w:r>
      <w:r>
        <w:rPr>
          <w:spacing w:val="-3"/>
          <w:sz w:val="24"/>
        </w:rPr>
        <w:t xml:space="preserve"> </w:t>
      </w:r>
      <w:r>
        <w:rPr>
          <w:sz w:val="24"/>
        </w:rPr>
        <w:t>are</w:t>
      </w:r>
      <w:r>
        <w:rPr>
          <w:spacing w:val="-9"/>
          <w:sz w:val="24"/>
        </w:rPr>
        <w:t xml:space="preserve"> </w:t>
      </w:r>
      <w:r>
        <w:rPr>
          <w:sz w:val="24"/>
        </w:rPr>
        <w:t>vital</w:t>
      </w:r>
      <w:r>
        <w:rPr>
          <w:spacing w:val="-4"/>
          <w:sz w:val="24"/>
        </w:rPr>
        <w:t xml:space="preserve"> </w:t>
      </w:r>
      <w:r>
        <w:rPr>
          <w:sz w:val="24"/>
        </w:rPr>
        <w:t>to the</w:t>
      </w:r>
      <w:r>
        <w:rPr>
          <w:spacing w:val="-9"/>
          <w:sz w:val="24"/>
        </w:rPr>
        <w:t xml:space="preserve"> </w:t>
      </w:r>
      <w:r>
        <w:rPr>
          <w:sz w:val="24"/>
        </w:rPr>
        <w:t>maintenance</w:t>
      </w:r>
      <w:r>
        <w:rPr>
          <w:spacing w:val="-5"/>
          <w:sz w:val="24"/>
        </w:rPr>
        <w:t xml:space="preserve"> </w:t>
      </w:r>
      <w:r>
        <w:rPr>
          <w:sz w:val="24"/>
        </w:rPr>
        <w:t>of</w:t>
      </w:r>
      <w:r>
        <w:rPr>
          <w:spacing w:val="-3"/>
          <w:sz w:val="24"/>
        </w:rPr>
        <w:t xml:space="preserve"> </w:t>
      </w:r>
      <w:r>
        <w:rPr>
          <w:sz w:val="24"/>
        </w:rPr>
        <w:t>a</w:t>
      </w:r>
      <w:r>
        <w:rPr>
          <w:spacing w:val="-3"/>
          <w:sz w:val="24"/>
        </w:rPr>
        <w:t xml:space="preserve"> </w:t>
      </w:r>
      <w:r>
        <w:rPr>
          <w:sz w:val="24"/>
        </w:rPr>
        <w:t>healthy</w:t>
      </w:r>
      <w:r>
        <w:rPr>
          <w:spacing w:val="-6"/>
          <w:sz w:val="24"/>
        </w:rPr>
        <w:t xml:space="preserve"> </w:t>
      </w:r>
      <w:r>
        <w:rPr>
          <w:sz w:val="24"/>
        </w:rPr>
        <w:t>forest</w:t>
      </w:r>
      <w:r>
        <w:rPr>
          <w:spacing w:val="-6"/>
          <w:sz w:val="24"/>
        </w:rPr>
        <w:t xml:space="preserve"> </w:t>
      </w:r>
      <w:r>
        <w:rPr>
          <w:sz w:val="24"/>
        </w:rPr>
        <w:t>ecosystem.</w:t>
      </w:r>
    </w:p>
    <w:p w14:paraId="75983DE8" w14:textId="77777777" w:rsidR="00B85520" w:rsidRDefault="00B85520">
      <w:pPr>
        <w:pStyle w:val="BodyText"/>
        <w:rPr>
          <w:sz w:val="26"/>
        </w:rPr>
      </w:pPr>
    </w:p>
    <w:p w14:paraId="6C8BE5FE" w14:textId="77777777" w:rsidR="00B85520" w:rsidRDefault="00B85520">
      <w:pPr>
        <w:pStyle w:val="BodyText"/>
        <w:spacing w:before="7"/>
        <w:rPr>
          <w:sz w:val="36"/>
        </w:rPr>
      </w:pPr>
    </w:p>
    <w:p w14:paraId="4E0323A7" w14:textId="77777777" w:rsidR="00B85520" w:rsidRDefault="002876A7">
      <w:pPr>
        <w:ind w:left="119"/>
        <w:rPr>
          <w:sz w:val="24"/>
        </w:rPr>
      </w:pPr>
      <w:r>
        <w:rPr>
          <w:spacing w:val="-2"/>
          <w:sz w:val="24"/>
          <w:u w:val="single"/>
        </w:rPr>
        <w:t>Silviculture</w:t>
      </w:r>
    </w:p>
    <w:p w14:paraId="697BAA89" w14:textId="77777777" w:rsidR="00B85520" w:rsidRDefault="00B85520">
      <w:pPr>
        <w:pStyle w:val="BodyText"/>
        <w:spacing w:before="3"/>
        <w:rPr>
          <w:sz w:val="21"/>
        </w:rPr>
      </w:pPr>
    </w:p>
    <w:p w14:paraId="484A470D" w14:textId="77777777" w:rsidR="00B85520" w:rsidRDefault="002876A7">
      <w:pPr>
        <w:pStyle w:val="Heading3"/>
        <w:spacing w:line="276" w:lineRule="auto"/>
        <w:ind w:left="119" w:right="111"/>
      </w:pPr>
      <w:r>
        <w:t>The silviculture module covers the definition</w:t>
      </w:r>
      <w:r>
        <w:rPr>
          <w:spacing w:val="-1"/>
        </w:rPr>
        <w:t xml:space="preserve"> </w:t>
      </w:r>
      <w:r>
        <w:t>and application of silvicultural treatments to forest management in Michigan. The goal is to show that silviculture has developed systems for the establishment, growth and regeneration of various tree species that are intent upon ensuring stand quality, regeneration, and sustainability. The two underlying themes</w:t>
      </w:r>
      <w:r>
        <w:rPr>
          <w:spacing w:val="-3"/>
        </w:rPr>
        <w:t xml:space="preserve"> </w:t>
      </w:r>
      <w:r>
        <w:t>in</w:t>
      </w:r>
      <w:r>
        <w:rPr>
          <w:spacing w:val="-5"/>
        </w:rPr>
        <w:t xml:space="preserve"> </w:t>
      </w:r>
      <w:r>
        <w:t>this</w:t>
      </w:r>
      <w:r>
        <w:rPr>
          <w:spacing w:val="-6"/>
        </w:rPr>
        <w:t xml:space="preserve"> </w:t>
      </w:r>
      <w:r>
        <w:t>module</w:t>
      </w:r>
      <w:r>
        <w:rPr>
          <w:spacing w:val="-5"/>
        </w:rPr>
        <w:t xml:space="preserve"> </w:t>
      </w:r>
      <w:r>
        <w:t>are:</w:t>
      </w:r>
      <w:r>
        <w:rPr>
          <w:spacing w:val="-3"/>
        </w:rPr>
        <w:t xml:space="preserve"> </w:t>
      </w:r>
      <w:r>
        <w:t>1)</w:t>
      </w:r>
      <w:r>
        <w:rPr>
          <w:spacing w:val="-6"/>
        </w:rPr>
        <w:t xml:space="preserve"> </w:t>
      </w:r>
      <w:r>
        <w:t>that</w:t>
      </w:r>
      <w:r>
        <w:rPr>
          <w:spacing w:val="-3"/>
        </w:rPr>
        <w:t xml:space="preserve"> </w:t>
      </w:r>
      <w:r>
        <w:t>silviculture</w:t>
      </w:r>
      <w:r>
        <w:rPr>
          <w:spacing w:val="-7"/>
        </w:rPr>
        <w:t xml:space="preserve"> </w:t>
      </w:r>
      <w:r>
        <w:t>is</w:t>
      </w:r>
      <w:r>
        <w:rPr>
          <w:spacing w:val="-6"/>
        </w:rPr>
        <w:t xml:space="preserve"> </w:t>
      </w:r>
      <w:r>
        <w:t>applying</w:t>
      </w:r>
      <w:r>
        <w:rPr>
          <w:spacing w:val="-5"/>
        </w:rPr>
        <w:t xml:space="preserve"> </w:t>
      </w:r>
      <w:r>
        <w:t>the</w:t>
      </w:r>
      <w:r>
        <w:rPr>
          <w:spacing w:val="-3"/>
        </w:rPr>
        <w:t xml:space="preserve"> </w:t>
      </w:r>
      <w:r>
        <w:t>knowledge</w:t>
      </w:r>
      <w:r>
        <w:rPr>
          <w:spacing w:val="-5"/>
        </w:rPr>
        <w:t xml:space="preserve"> </w:t>
      </w:r>
      <w:r>
        <w:t>of</w:t>
      </w:r>
      <w:r>
        <w:rPr>
          <w:spacing w:val="-3"/>
        </w:rPr>
        <w:t xml:space="preserve"> </w:t>
      </w:r>
      <w:r>
        <w:t>forest</w:t>
      </w:r>
      <w:r>
        <w:rPr>
          <w:spacing w:val="-3"/>
        </w:rPr>
        <w:t xml:space="preserve"> </w:t>
      </w:r>
      <w:r>
        <w:t>ecology and silvics to tree growing, and 2) that silviculture is dependent upon forest ecology concepts such as tolerance, site productivity and succession.</w:t>
      </w:r>
    </w:p>
    <w:p w14:paraId="64948C2C" w14:textId="77777777" w:rsidR="00B85520" w:rsidRDefault="002876A7">
      <w:pPr>
        <w:spacing w:before="198"/>
        <w:ind w:left="120"/>
        <w:rPr>
          <w:sz w:val="24"/>
        </w:rPr>
      </w:pPr>
      <w:r>
        <w:rPr>
          <w:sz w:val="24"/>
          <w:u w:val="single"/>
        </w:rPr>
        <w:t>Harvesting</w:t>
      </w:r>
      <w:r>
        <w:rPr>
          <w:spacing w:val="-13"/>
          <w:sz w:val="24"/>
          <w:u w:val="single"/>
        </w:rPr>
        <w:t xml:space="preserve"> </w:t>
      </w:r>
      <w:r>
        <w:rPr>
          <w:sz w:val="24"/>
          <w:u w:val="single"/>
        </w:rPr>
        <w:t>Safety</w:t>
      </w:r>
      <w:r>
        <w:rPr>
          <w:spacing w:val="-13"/>
          <w:sz w:val="24"/>
          <w:u w:val="single"/>
        </w:rPr>
        <w:t xml:space="preserve"> </w:t>
      </w:r>
      <w:r>
        <w:rPr>
          <w:sz w:val="24"/>
          <w:u w:val="single"/>
        </w:rPr>
        <w:t>Awareness</w:t>
      </w:r>
      <w:r>
        <w:rPr>
          <w:spacing w:val="-9"/>
          <w:sz w:val="24"/>
          <w:u w:val="single"/>
        </w:rPr>
        <w:t xml:space="preserve"> </w:t>
      </w:r>
      <w:r>
        <w:rPr>
          <w:sz w:val="24"/>
          <w:u w:val="single"/>
        </w:rPr>
        <w:t>(</w:t>
      </w:r>
      <w:proofErr w:type="gramStart"/>
      <w:r>
        <w:rPr>
          <w:sz w:val="24"/>
          <w:u w:val="single"/>
        </w:rPr>
        <w:t>MIOSHA</w:t>
      </w:r>
      <w:r>
        <w:rPr>
          <w:spacing w:val="-7"/>
          <w:sz w:val="24"/>
          <w:u w:val="single"/>
        </w:rPr>
        <w:t xml:space="preserve"> </w:t>
      </w:r>
      <w:r>
        <w:rPr>
          <w:spacing w:val="-10"/>
          <w:sz w:val="24"/>
          <w:u w:val="single"/>
        </w:rPr>
        <w:t>)</w:t>
      </w:r>
      <w:proofErr w:type="gramEnd"/>
    </w:p>
    <w:p w14:paraId="31D254A5" w14:textId="77777777" w:rsidR="00B85520" w:rsidRDefault="00B85520">
      <w:pPr>
        <w:pStyle w:val="BodyText"/>
        <w:spacing w:before="1"/>
        <w:rPr>
          <w:sz w:val="21"/>
        </w:rPr>
      </w:pPr>
    </w:p>
    <w:p w14:paraId="6D05FD8E" w14:textId="77777777" w:rsidR="00B85520" w:rsidRDefault="002876A7">
      <w:pPr>
        <w:pStyle w:val="Heading3"/>
        <w:spacing w:line="276" w:lineRule="auto"/>
        <w:ind w:right="114"/>
      </w:pPr>
      <w:r>
        <w:t>The</w:t>
      </w:r>
      <w:r>
        <w:rPr>
          <w:spacing w:val="-2"/>
        </w:rPr>
        <w:t xml:space="preserve"> </w:t>
      </w:r>
      <w:r>
        <w:t>harvesting</w:t>
      </w:r>
      <w:r>
        <w:rPr>
          <w:spacing w:val="-2"/>
        </w:rPr>
        <w:t xml:space="preserve"> </w:t>
      </w:r>
      <w:r>
        <w:t>safety</w:t>
      </w:r>
      <w:r>
        <w:rPr>
          <w:spacing w:val="-6"/>
        </w:rPr>
        <w:t xml:space="preserve"> </w:t>
      </w:r>
      <w:r>
        <w:t>awareness</w:t>
      </w:r>
      <w:r>
        <w:rPr>
          <w:spacing w:val="-6"/>
        </w:rPr>
        <w:t xml:space="preserve"> </w:t>
      </w:r>
      <w:r>
        <w:t>module</w:t>
      </w:r>
      <w:r>
        <w:rPr>
          <w:spacing w:val="-2"/>
        </w:rPr>
        <w:t xml:space="preserve"> </w:t>
      </w:r>
      <w:r>
        <w:t>stresses</w:t>
      </w:r>
      <w:r>
        <w:rPr>
          <w:spacing w:val="-3"/>
        </w:rPr>
        <w:t xml:space="preserve"> </w:t>
      </w:r>
      <w:r>
        <w:t>that</w:t>
      </w:r>
      <w:r>
        <w:rPr>
          <w:spacing w:val="-2"/>
        </w:rPr>
        <w:t xml:space="preserve"> </w:t>
      </w:r>
      <w:r>
        <w:t>timber</w:t>
      </w:r>
      <w:r>
        <w:rPr>
          <w:spacing w:val="-4"/>
        </w:rPr>
        <w:t xml:space="preserve"> </w:t>
      </w:r>
      <w:r>
        <w:t>harvesting</w:t>
      </w:r>
      <w:r>
        <w:rPr>
          <w:spacing w:val="-2"/>
        </w:rPr>
        <w:t xml:space="preserve"> </w:t>
      </w:r>
      <w:r>
        <w:t>is</w:t>
      </w:r>
      <w:r>
        <w:rPr>
          <w:spacing w:val="-3"/>
        </w:rPr>
        <w:t xml:space="preserve"> </w:t>
      </w:r>
      <w:r>
        <w:t>a</w:t>
      </w:r>
      <w:r>
        <w:rPr>
          <w:spacing w:val="-2"/>
        </w:rPr>
        <w:t xml:space="preserve"> </w:t>
      </w:r>
      <w:r>
        <w:t xml:space="preserve">dangerous occupation that can be made safer with improved adherence to safety regulations. Two underlying themes are: (1) there is a need to minimize hazards for workers, and (2) improved safety records </w:t>
      </w:r>
      <w:proofErr w:type="gramStart"/>
      <w:r>
        <w:t>leads</w:t>
      </w:r>
      <w:proofErr w:type="gramEnd"/>
      <w:r>
        <w:rPr>
          <w:spacing w:val="-1"/>
        </w:rPr>
        <w:t xml:space="preserve"> </w:t>
      </w:r>
      <w:r>
        <w:t>to lower worker's compensation premiums.</w:t>
      </w:r>
      <w:r>
        <w:rPr>
          <w:spacing w:val="-1"/>
        </w:rPr>
        <w:t xml:space="preserve"> </w:t>
      </w:r>
      <w:r>
        <w:t>The goal is</w:t>
      </w:r>
      <w:r>
        <w:rPr>
          <w:spacing w:val="-1"/>
        </w:rPr>
        <w:t xml:space="preserve"> </w:t>
      </w:r>
      <w:r>
        <w:t>to make every participant aware of both the legal requirements and the latest safety practices to make the job site safer.</w:t>
      </w:r>
    </w:p>
    <w:p w14:paraId="19DD1298" w14:textId="77777777" w:rsidR="00B85520" w:rsidRDefault="002876A7">
      <w:pPr>
        <w:spacing w:before="198"/>
        <w:ind w:left="120"/>
        <w:rPr>
          <w:sz w:val="24"/>
        </w:rPr>
      </w:pPr>
      <w:r>
        <w:rPr>
          <w:sz w:val="24"/>
          <w:u w:val="single"/>
        </w:rPr>
        <w:t>Threatened</w:t>
      </w:r>
      <w:r>
        <w:rPr>
          <w:spacing w:val="-8"/>
          <w:sz w:val="24"/>
          <w:u w:val="single"/>
        </w:rPr>
        <w:t xml:space="preserve"> </w:t>
      </w:r>
      <w:r>
        <w:rPr>
          <w:sz w:val="24"/>
          <w:u w:val="single"/>
        </w:rPr>
        <w:t>and</w:t>
      </w:r>
      <w:r>
        <w:rPr>
          <w:spacing w:val="-3"/>
          <w:sz w:val="24"/>
          <w:u w:val="single"/>
        </w:rPr>
        <w:t xml:space="preserve"> </w:t>
      </w:r>
      <w:r>
        <w:rPr>
          <w:sz w:val="24"/>
          <w:u w:val="single"/>
        </w:rPr>
        <w:t>Endangered</w:t>
      </w:r>
      <w:r>
        <w:rPr>
          <w:spacing w:val="-5"/>
          <w:sz w:val="24"/>
          <w:u w:val="single"/>
        </w:rPr>
        <w:t xml:space="preserve"> </w:t>
      </w:r>
      <w:r>
        <w:rPr>
          <w:spacing w:val="-2"/>
          <w:sz w:val="24"/>
          <w:u w:val="single"/>
        </w:rPr>
        <w:t>Species</w:t>
      </w:r>
    </w:p>
    <w:p w14:paraId="511F1B2C" w14:textId="77777777" w:rsidR="00B85520" w:rsidRDefault="002876A7">
      <w:pPr>
        <w:pStyle w:val="Heading3"/>
        <w:spacing w:before="201"/>
        <w:ind w:right="280"/>
        <w:jc w:val="left"/>
      </w:pPr>
      <w:r>
        <w:t>The threatened and endangered species module covers the federal and state laws. Specific threatened and endangered species will be covered to help foresters and loggers</w:t>
      </w:r>
      <w:r>
        <w:rPr>
          <w:spacing w:val="-1"/>
        </w:rPr>
        <w:t xml:space="preserve"> </w:t>
      </w:r>
      <w:r>
        <w:t>identify</w:t>
      </w:r>
      <w:r>
        <w:rPr>
          <w:spacing w:val="-3"/>
        </w:rPr>
        <w:t xml:space="preserve"> </w:t>
      </w:r>
      <w:r>
        <w:t>species</w:t>
      </w:r>
      <w:r>
        <w:rPr>
          <w:spacing w:val="-1"/>
        </w:rPr>
        <w:t xml:space="preserve"> </w:t>
      </w:r>
      <w:proofErr w:type="gramStart"/>
      <w:r>
        <w:t>and</w:t>
      </w:r>
      <w:r>
        <w:rPr>
          <w:spacing w:val="-2"/>
        </w:rPr>
        <w:t xml:space="preserve"> </w:t>
      </w:r>
      <w:r>
        <w:t>also</w:t>
      </w:r>
      <w:proofErr w:type="gramEnd"/>
      <w:r>
        <w:rPr>
          <w:spacing w:val="-1"/>
        </w:rPr>
        <w:t xml:space="preserve"> </w:t>
      </w:r>
      <w:r>
        <w:t>know</w:t>
      </w:r>
      <w:r>
        <w:rPr>
          <w:spacing w:val="-1"/>
        </w:rPr>
        <w:t xml:space="preserve"> </w:t>
      </w:r>
      <w:r>
        <w:t>next</w:t>
      </w:r>
      <w:r>
        <w:rPr>
          <w:spacing w:val="-1"/>
        </w:rPr>
        <w:t xml:space="preserve"> </w:t>
      </w:r>
      <w:r>
        <w:t>steps.</w:t>
      </w:r>
      <w:r>
        <w:rPr>
          <w:spacing w:val="-1"/>
        </w:rPr>
        <w:t xml:space="preserve"> </w:t>
      </w:r>
      <w:r>
        <w:t>Forests</w:t>
      </w:r>
      <w:r>
        <w:rPr>
          <w:spacing w:val="-3"/>
        </w:rPr>
        <w:t xml:space="preserve"> </w:t>
      </w:r>
      <w:r>
        <w:t>of</w:t>
      </w:r>
      <w:r>
        <w:rPr>
          <w:spacing w:val="-1"/>
        </w:rPr>
        <w:t xml:space="preserve"> </w:t>
      </w:r>
      <w:r>
        <w:t>exceptional</w:t>
      </w:r>
      <w:r>
        <w:rPr>
          <w:spacing w:val="-1"/>
        </w:rPr>
        <w:t xml:space="preserve"> </w:t>
      </w:r>
      <w:r>
        <w:t>conversation value</w:t>
      </w:r>
      <w:r>
        <w:rPr>
          <w:spacing w:val="-4"/>
        </w:rPr>
        <w:t xml:space="preserve"> </w:t>
      </w:r>
      <w:r>
        <w:t>and</w:t>
      </w:r>
      <w:r>
        <w:rPr>
          <w:spacing w:val="-4"/>
        </w:rPr>
        <w:t xml:space="preserve"> </w:t>
      </w:r>
      <w:r>
        <w:t>the</w:t>
      </w:r>
      <w:r>
        <w:rPr>
          <w:spacing w:val="-4"/>
        </w:rPr>
        <w:t xml:space="preserve"> </w:t>
      </w:r>
      <w:r>
        <w:t>important</w:t>
      </w:r>
      <w:r>
        <w:rPr>
          <w:spacing w:val="-2"/>
        </w:rPr>
        <w:t xml:space="preserve"> </w:t>
      </w:r>
      <w:r>
        <w:t>of</w:t>
      </w:r>
      <w:r>
        <w:rPr>
          <w:spacing w:val="-5"/>
        </w:rPr>
        <w:t xml:space="preserve"> </w:t>
      </w:r>
      <w:r>
        <w:t>biodiversity</w:t>
      </w:r>
      <w:r>
        <w:rPr>
          <w:spacing w:val="-3"/>
        </w:rPr>
        <w:t xml:space="preserve"> </w:t>
      </w:r>
      <w:r>
        <w:t>for</w:t>
      </w:r>
      <w:r>
        <w:rPr>
          <w:spacing w:val="-4"/>
        </w:rPr>
        <w:t xml:space="preserve"> </w:t>
      </w:r>
      <w:r>
        <w:t>the</w:t>
      </w:r>
      <w:r>
        <w:rPr>
          <w:spacing w:val="-4"/>
        </w:rPr>
        <w:t xml:space="preserve"> </w:t>
      </w:r>
      <w:r>
        <w:t>animals</w:t>
      </w:r>
      <w:r>
        <w:rPr>
          <w:spacing w:val="-3"/>
        </w:rPr>
        <w:t xml:space="preserve"> </w:t>
      </w:r>
      <w:r>
        <w:t>and</w:t>
      </w:r>
      <w:r>
        <w:rPr>
          <w:spacing w:val="-2"/>
        </w:rPr>
        <w:t xml:space="preserve"> </w:t>
      </w:r>
      <w:r>
        <w:t>its</w:t>
      </w:r>
      <w:r>
        <w:rPr>
          <w:spacing w:val="-3"/>
        </w:rPr>
        <w:t xml:space="preserve"> </w:t>
      </w:r>
      <w:r>
        <w:t>impact</w:t>
      </w:r>
      <w:r>
        <w:rPr>
          <w:spacing w:val="-5"/>
        </w:rPr>
        <w:t xml:space="preserve"> </w:t>
      </w:r>
      <w:r>
        <w:t>on</w:t>
      </w:r>
      <w:r>
        <w:rPr>
          <w:spacing w:val="-2"/>
        </w:rPr>
        <w:t xml:space="preserve"> </w:t>
      </w:r>
      <w:r>
        <w:t>forest</w:t>
      </w:r>
      <w:r>
        <w:rPr>
          <w:spacing w:val="-3"/>
        </w:rPr>
        <w:t xml:space="preserve"> </w:t>
      </w:r>
      <w:r>
        <w:t>health</w:t>
      </w:r>
      <w:r>
        <w:rPr>
          <w:spacing w:val="-2"/>
        </w:rPr>
        <w:t xml:space="preserve"> </w:t>
      </w:r>
      <w:r>
        <w:t xml:space="preserve">is </w:t>
      </w:r>
      <w:r>
        <w:rPr>
          <w:spacing w:val="-2"/>
        </w:rPr>
        <w:t>reviewed.</w:t>
      </w:r>
    </w:p>
    <w:p w14:paraId="31624B8A" w14:textId="77777777" w:rsidR="00B85520" w:rsidRDefault="002876A7">
      <w:pPr>
        <w:spacing w:before="200"/>
        <w:ind w:left="120"/>
        <w:rPr>
          <w:sz w:val="24"/>
        </w:rPr>
      </w:pPr>
      <w:r>
        <w:rPr>
          <w:sz w:val="24"/>
          <w:u w:val="single"/>
        </w:rPr>
        <w:t>Sustainable</w:t>
      </w:r>
      <w:r>
        <w:rPr>
          <w:spacing w:val="-9"/>
          <w:sz w:val="24"/>
          <w:u w:val="single"/>
        </w:rPr>
        <w:t xml:space="preserve"> </w:t>
      </w:r>
      <w:r>
        <w:rPr>
          <w:sz w:val="24"/>
          <w:u w:val="single"/>
        </w:rPr>
        <w:t>Soil</w:t>
      </w:r>
      <w:r>
        <w:rPr>
          <w:spacing w:val="-6"/>
          <w:sz w:val="24"/>
          <w:u w:val="single"/>
        </w:rPr>
        <w:t xml:space="preserve"> </w:t>
      </w:r>
      <w:r>
        <w:rPr>
          <w:sz w:val="24"/>
          <w:u w:val="single"/>
        </w:rPr>
        <w:t>&amp;</w:t>
      </w:r>
      <w:r>
        <w:rPr>
          <w:spacing w:val="-10"/>
          <w:sz w:val="24"/>
          <w:u w:val="single"/>
        </w:rPr>
        <w:t xml:space="preserve"> </w:t>
      </w:r>
      <w:r>
        <w:rPr>
          <w:sz w:val="24"/>
          <w:u w:val="single"/>
        </w:rPr>
        <w:t>Water</w:t>
      </w:r>
      <w:r>
        <w:rPr>
          <w:spacing w:val="-4"/>
          <w:sz w:val="24"/>
          <w:u w:val="single"/>
        </w:rPr>
        <w:t xml:space="preserve"> </w:t>
      </w:r>
      <w:r>
        <w:rPr>
          <w:sz w:val="24"/>
          <w:u w:val="single"/>
        </w:rPr>
        <w:t>Quality</w:t>
      </w:r>
      <w:r>
        <w:rPr>
          <w:spacing w:val="-6"/>
          <w:sz w:val="24"/>
          <w:u w:val="single"/>
        </w:rPr>
        <w:t xml:space="preserve"> </w:t>
      </w:r>
      <w:r>
        <w:rPr>
          <w:sz w:val="24"/>
          <w:u w:val="single"/>
        </w:rPr>
        <w:t>Best</w:t>
      </w:r>
      <w:r>
        <w:rPr>
          <w:spacing w:val="-3"/>
          <w:sz w:val="24"/>
          <w:u w:val="single"/>
        </w:rPr>
        <w:t xml:space="preserve"> </w:t>
      </w:r>
      <w:r>
        <w:rPr>
          <w:sz w:val="24"/>
          <w:u w:val="single"/>
        </w:rPr>
        <w:t>Management</w:t>
      </w:r>
      <w:r>
        <w:rPr>
          <w:spacing w:val="1"/>
          <w:sz w:val="24"/>
          <w:u w:val="single"/>
        </w:rPr>
        <w:t xml:space="preserve"> </w:t>
      </w:r>
      <w:r>
        <w:rPr>
          <w:spacing w:val="-2"/>
          <w:sz w:val="24"/>
          <w:u w:val="single"/>
        </w:rPr>
        <w:t>Practices</w:t>
      </w:r>
    </w:p>
    <w:p w14:paraId="22F8BDD5" w14:textId="77777777" w:rsidR="00B85520" w:rsidRDefault="00B85520">
      <w:pPr>
        <w:pStyle w:val="BodyText"/>
        <w:spacing w:before="1"/>
        <w:rPr>
          <w:sz w:val="21"/>
        </w:rPr>
      </w:pPr>
    </w:p>
    <w:p w14:paraId="3B975FE8" w14:textId="77777777" w:rsidR="00B85520" w:rsidRDefault="002876A7">
      <w:pPr>
        <w:spacing w:line="276" w:lineRule="auto"/>
        <w:ind w:left="119" w:right="108"/>
        <w:jc w:val="both"/>
        <w:rPr>
          <w:sz w:val="24"/>
        </w:rPr>
      </w:pPr>
      <w:r>
        <w:rPr>
          <w:sz w:val="24"/>
        </w:rPr>
        <w:t>The</w:t>
      </w:r>
      <w:r>
        <w:rPr>
          <w:spacing w:val="-11"/>
          <w:sz w:val="24"/>
        </w:rPr>
        <w:t xml:space="preserve"> </w:t>
      </w:r>
      <w:r>
        <w:rPr>
          <w:sz w:val="24"/>
        </w:rPr>
        <w:t>best</w:t>
      </w:r>
      <w:r>
        <w:rPr>
          <w:spacing w:val="-14"/>
          <w:sz w:val="24"/>
        </w:rPr>
        <w:t xml:space="preserve"> </w:t>
      </w:r>
      <w:r>
        <w:rPr>
          <w:sz w:val="24"/>
        </w:rPr>
        <w:t>management</w:t>
      </w:r>
      <w:r>
        <w:rPr>
          <w:spacing w:val="-13"/>
          <w:sz w:val="24"/>
        </w:rPr>
        <w:t xml:space="preserve"> </w:t>
      </w:r>
      <w:r>
        <w:rPr>
          <w:sz w:val="24"/>
        </w:rPr>
        <w:t>practices</w:t>
      </w:r>
      <w:r>
        <w:rPr>
          <w:spacing w:val="-12"/>
          <w:sz w:val="24"/>
        </w:rPr>
        <w:t xml:space="preserve"> </w:t>
      </w:r>
      <w:r>
        <w:rPr>
          <w:sz w:val="24"/>
        </w:rPr>
        <w:t>module</w:t>
      </w:r>
      <w:r>
        <w:rPr>
          <w:spacing w:val="-10"/>
          <w:sz w:val="24"/>
        </w:rPr>
        <w:t xml:space="preserve"> </w:t>
      </w:r>
      <w:r>
        <w:rPr>
          <w:sz w:val="24"/>
        </w:rPr>
        <w:t>covers</w:t>
      </w:r>
      <w:r>
        <w:rPr>
          <w:spacing w:val="-10"/>
          <w:sz w:val="24"/>
        </w:rPr>
        <w:t xml:space="preserve"> </w:t>
      </w:r>
      <w:r>
        <w:rPr>
          <w:sz w:val="24"/>
        </w:rPr>
        <w:t>the</w:t>
      </w:r>
      <w:r>
        <w:rPr>
          <w:spacing w:val="-11"/>
          <w:sz w:val="24"/>
        </w:rPr>
        <w:t xml:space="preserve"> </w:t>
      </w:r>
      <w:r>
        <w:rPr>
          <w:sz w:val="24"/>
        </w:rPr>
        <w:t>description</w:t>
      </w:r>
      <w:r>
        <w:rPr>
          <w:spacing w:val="-10"/>
          <w:sz w:val="24"/>
        </w:rPr>
        <w:t xml:space="preserve"> </w:t>
      </w:r>
      <w:r>
        <w:rPr>
          <w:sz w:val="24"/>
        </w:rPr>
        <w:t>of</w:t>
      </w:r>
      <w:r>
        <w:rPr>
          <w:spacing w:val="-10"/>
          <w:sz w:val="24"/>
        </w:rPr>
        <w:t xml:space="preserve"> </w:t>
      </w:r>
      <w:r>
        <w:rPr>
          <w:sz w:val="24"/>
        </w:rPr>
        <w:t>how</w:t>
      </w:r>
      <w:r>
        <w:rPr>
          <w:spacing w:val="-10"/>
          <w:sz w:val="24"/>
        </w:rPr>
        <w:t xml:space="preserve"> </w:t>
      </w:r>
      <w:r>
        <w:rPr>
          <w:sz w:val="24"/>
        </w:rPr>
        <w:t>and</w:t>
      </w:r>
      <w:r>
        <w:rPr>
          <w:spacing w:val="-9"/>
          <w:sz w:val="24"/>
        </w:rPr>
        <w:t xml:space="preserve"> </w:t>
      </w:r>
      <w:r>
        <w:rPr>
          <w:sz w:val="24"/>
        </w:rPr>
        <w:t>why</w:t>
      </w:r>
      <w:r>
        <w:rPr>
          <w:spacing w:val="-10"/>
          <w:sz w:val="24"/>
        </w:rPr>
        <w:t xml:space="preserve"> </w:t>
      </w:r>
      <w:r>
        <w:rPr>
          <w:sz w:val="24"/>
        </w:rPr>
        <w:t>voluntary best management practices (BMPs) were developed for Michigan, how they can be applied</w:t>
      </w:r>
      <w:r>
        <w:rPr>
          <w:spacing w:val="-17"/>
          <w:sz w:val="24"/>
        </w:rPr>
        <w:t xml:space="preserve"> </w:t>
      </w:r>
      <w:r>
        <w:rPr>
          <w:sz w:val="24"/>
        </w:rPr>
        <w:t>during</w:t>
      </w:r>
      <w:r>
        <w:rPr>
          <w:spacing w:val="-14"/>
          <w:sz w:val="24"/>
        </w:rPr>
        <w:t xml:space="preserve"> </w:t>
      </w:r>
      <w:r>
        <w:rPr>
          <w:sz w:val="24"/>
        </w:rPr>
        <w:t>harvesting</w:t>
      </w:r>
      <w:r>
        <w:rPr>
          <w:spacing w:val="-13"/>
          <w:sz w:val="24"/>
        </w:rPr>
        <w:t xml:space="preserve"> </w:t>
      </w:r>
      <w:r>
        <w:rPr>
          <w:sz w:val="24"/>
        </w:rPr>
        <w:t>operations</w:t>
      </w:r>
      <w:r>
        <w:rPr>
          <w:spacing w:val="-16"/>
          <w:sz w:val="24"/>
        </w:rPr>
        <w:t xml:space="preserve"> </w:t>
      </w:r>
      <w:r>
        <w:rPr>
          <w:sz w:val="24"/>
        </w:rPr>
        <w:t>and</w:t>
      </w:r>
      <w:r>
        <w:rPr>
          <w:spacing w:val="-15"/>
          <w:sz w:val="24"/>
        </w:rPr>
        <w:t xml:space="preserve"> </w:t>
      </w:r>
      <w:r>
        <w:rPr>
          <w:sz w:val="24"/>
        </w:rPr>
        <w:t>how</w:t>
      </w:r>
      <w:r>
        <w:rPr>
          <w:spacing w:val="-17"/>
          <w:sz w:val="24"/>
        </w:rPr>
        <w:t xml:space="preserve"> </w:t>
      </w:r>
      <w:r>
        <w:rPr>
          <w:sz w:val="24"/>
        </w:rPr>
        <w:t>they</w:t>
      </w:r>
      <w:r>
        <w:rPr>
          <w:spacing w:val="-16"/>
          <w:sz w:val="24"/>
        </w:rPr>
        <w:t xml:space="preserve"> </w:t>
      </w:r>
      <w:r>
        <w:rPr>
          <w:sz w:val="24"/>
        </w:rPr>
        <w:t>are</w:t>
      </w:r>
      <w:r>
        <w:rPr>
          <w:spacing w:val="-13"/>
          <w:sz w:val="24"/>
        </w:rPr>
        <w:t xml:space="preserve"> </w:t>
      </w:r>
      <w:r>
        <w:rPr>
          <w:sz w:val="24"/>
        </w:rPr>
        <w:t>being</w:t>
      </w:r>
      <w:r>
        <w:rPr>
          <w:spacing w:val="-17"/>
          <w:sz w:val="24"/>
        </w:rPr>
        <w:t xml:space="preserve"> </w:t>
      </w:r>
      <w:r>
        <w:rPr>
          <w:sz w:val="24"/>
        </w:rPr>
        <w:t>monitored.</w:t>
      </w:r>
      <w:r>
        <w:rPr>
          <w:spacing w:val="-13"/>
          <w:sz w:val="24"/>
        </w:rPr>
        <w:t xml:space="preserve"> </w:t>
      </w:r>
      <w:r>
        <w:rPr>
          <w:sz w:val="24"/>
        </w:rPr>
        <w:t>This</w:t>
      </w:r>
      <w:r>
        <w:rPr>
          <w:spacing w:val="-16"/>
          <w:sz w:val="24"/>
        </w:rPr>
        <w:t xml:space="preserve"> </w:t>
      </w:r>
      <w:r>
        <w:rPr>
          <w:sz w:val="24"/>
        </w:rPr>
        <w:t>module</w:t>
      </w:r>
      <w:r>
        <w:rPr>
          <w:spacing w:val="-15"/>
          <w:sz w:val="24"/>
        </w:rPr>
        <w:t xml:space="preserve"> </w:t>
      </w:r>
      <w:r>
        <w:rPr>
          <w:sz w:val="24"/>
        </w:rPr>
        <w:t>also discusses the laws pertaining to maintaining water quality in Michigan, including when permits</w:t>
      </w:r>
      <w:r>
        <w:rPr>
          <w:spacing w:val="-10"/>
          <w:sz w:val="24"/>
        </w:rPr>
        <w:t xml:space="preserve"> </w:t>
      </w:r>
      <w:r>
        <w:rPr>
          <w:sz w:val="24"/>
        </w:rPr>
        <w:t>are</w:t>
      </w:r>
      <w:r>
        <w:rPr>
          <w:spacing w:val="-9"/>
          <w:sz w:val="24"/>
        </w:rPr>
        <w:t xml:space="preserve"> </w:t>
      </w:r>
      <w:r>
        <w:rPr>
          <w:sz w:val="24"/>
        </w:rPr>
        <w:t>needed,</w:t>
      </w:r>
      <w:r>
        <w:rPr>
          <w:spacing w:val="-7"/>
          <w:sz w:val="24"/>
        </w:rPr>
        <w:t xml:space="preserve"> </w:t>
      </w:r>
      <w:r>
        <w:rPr>
          <w:sz w:val="24"/>
        </w:rPr>
        <w:t>the</w:t>
      </w:r>
      <w:r>
        <w:rPr>
          <w:spacing w:val="-7"/>
          <w:sz w:val="24"/>
        </w:rPr>
        <w:t xml:space="preserve"> </w:t>
      </w:r>
      <w:r>
        <w:rPr>
          <w:sz w:val="24"/>
        </w:rPr>
        <w:t>requirements</w:t>
      </w:r>
      <w:r>
        <w:rPr>
          <w:spacing w:val="-10"/>
          <w:sz w:val="24"/>
        </w:rPr>
        <w:t xml:space="preserve"> </w:t>
      </w:r>
      <w:r>
        <w:rPr>
          <w:sz w:val="24"/>
        </w:rPr>
        <w:t>for</w:t>
      </w:r>
      <w:r>
        <w:rPr>
          <w:spacing w:val="-11"/>
          <w:sz w:val="24"/>
        </w:rPr>
        <w:t xml:space="preserve"> </w:t>
      </w:r>
      <w:r>
        <w:rPr>
          <w:sz w:val="24"/>
        </w:rPr>
        <w:t>permits</w:t>
      </w:r>
      <w:r>
        <w:rPr>
          <w:spacing w:val="-10"/>
          <w:sz w:val="24"/>
        </w:rPr>
        <w:t xml:space="preserve"> </w:t>
      </w:r>
      <w:r>
        <w:rPr>
          <w:sz w:val="24"/>
        </w:rPr>
        <w:t>and</w:t>
      </w:r>
      <w:r>
        <w:rPr>
          <w:spacing w:val="-7"/>
          <w:sz w:val="24"/>
        </w:rPr>
        <w:t xml:space="preserve"> </w:t>
      </w:r>
      <w:r>
        <w:rPr>
          <w:sz w:val="24"/>
        </w:rPr>
        <w:t>the</w:t>
      </w:r>
      <w:r>
        <w:rPr>
          <w:spacing w:val="-9"/>
          <w:sz w:val="24"/>
        </w:rPr>
        <w:t xml:space="preserve"> </w:t>
      </w:r>
      <w:r>
        <w:rPr>
          <w:sz w:val="24"/>
        </w:rPr>
        <w:t>public</w:t>
      </w:r>
      <w:r>
        <w:rPr>
          <w:spacing w:val="-10"/>
          <w:sz w:val="24"/>
        </w:rPr>
        <w:t xml:space="preserve"> </w:t>
      </w:r>
      <w:r>
        <w:rPr>
          <w:sz w:val="24"/>
        </w:rPr>
        <w:t>agencies</w:t>
      </w:r>
      <w:r>
        <w:rPr>
          <w:spacing w:val="-8"/>
          <w:sz w:val="24"/>
        </w:rPr>
        <w:t xml:space="preserve"> </w:t>
      </w:r>
      <w:r>
        <w:rPr>
          <w:sz w:val="24"/>
        </w:rPr>
        <w:t>responsible</w:t>
      </w:r>
      <w:r>
        <w:rPr>
          <w:spacing w:val="-9"/>
          <w:sz w:val="24"/>
        </w:rPr>
        <w:t xml:space="preserve"> </w:t>
      </w:r>
      <w:r>
        <w:rPr>
          <w:sz w:val="24"/>
        </w:rPr>
        <w:t>for issuing</w:t>
      </w:r>
      <w:r>
        <w:rPr>
          <w:spacing w:val="-9"/>
          <w:sz w:val="24"/>
        </w:rPr>
        <w:t xml:space="preserve"> </w:t>
      </w:r>
      <w:r>
        <w:rPr>
          <w:sz w:val="24"/>
        </w:rPr>
        <w:t>permits.</w:t>
      </w:r>
      <w:r>
        <w:rPr>
          <w:spacing w:val="-10"/>
          <w:sz w:val="24"/>
        </w:rPr>
        <w:t xml:space="preserve"> </w:t>
      </w:r>
      <w:r>
        <w:rPr>
          <w:sz w:val="24"/>
        </w:rPr>
        <w:t>The</w:t>
      </w:r>
      <w:r>
        <w:rPr>
          <w:spacing w:val="-9"/>
          <w:sz w:val="24"/>
        </w:rPr>
        <w:t xml:space="preserve"> </w:t>
      </w:r>
      <w:r>
        <w:rPr>
          <w:sz w:val="24"/>
        </w:rPr>
        <w:t>underlying</w:t>
      </w:r>
      <w:r>
        <w:rPr>
          <w:spacing w:val="-9"/>
          <w:sz w:val="24"/>
        </w:rPr>
        <w:t xml:space="preserve"> </w:t>
      </w:r>
      <w:r>
        <w:rPr>
          <w:sz w:val="24"/>
        </w:rPr>
        <w:t>themes</w:t>
      </w:r>
      <w:r>
        <w:rPr>
          <w:spacing w:val="-9"/>
          <w:sz w:val="24"/>
        </w:rPr>
        <w:t xml:space="preserve"> </w:t>
      </w:r>
      <w:r>
        <w:rPr>
          <w:sz w:val="24"/>
        </w:rPr>
        <w:t>in</w:t>
      </w:r>
      <w:r>
        <w:rPr>
          <w:spacing w:val="-9"/>
          <w:sz w:val="24"/>
        </w:rPr>
        <w:t xml:space="preserve"> </w:t>
      </w:r>
      <w:r>
        <w:rPr>
          <w:sz w:val="24"/>
        </w:rPr>
        <w:t>this</w:t>
      </w:r>
      <w:r>
        <w:rPr>
          <w:spacing w:val="-9"/>
          <w:sz w:val="24"/>
        </w:rPr>
        <w:t xml:space="preserve"> </w:t>
      </w:r>
      <w:r>
        <w:rPr>
          <w:sz w:val="24"/>
        </w:rPr>
        <w:t>module</w:t>
      </w:r>
      <w:r>
        <w:rPr>
          <w:spacing w:val="-9"/>
          <w:sz w:val="24"/>
        </w:rPr>
        <w:t xml:space="preserve"> </w:t>
      </w:r>
      <w:r>
        <w:rPr>
          <w:sz w:val="24"/>
        </w:rPr>
        <w:t>are:</w:t>
      </w:r>
      <w:r>
        <w:rPr>
          <w:spacing w:val="-9"/>
          <w:sz w:val="24"/>
        </w:rPr>
        <w:t xml:space="preserve"> </w:t>
      </w:r>
      <w:r>
        <w:rPr>
          <w:sz w:val="24"/>
        </w:rPr>
        <w:t>1)</w:t>
      </w:r>
      <w:r>
        <w:rPr>
          <w:spacing w:val="-10"/>
          <w:sz w:val="24"/>
        </w:rPr>
        <w:t xml:space="preserve"> </w:t>
      </w:r>
      <w:r>
        <w:rPr>
          <w:sz w:val="24"/>
        </w:rPr>
        <w:t>that</w:t>
      </w:r>
      <w:r>
        <w:rPr>
          <w:spacing w:val="-11"/>
          <w:sz w:val="24"/>
        </w:rPr>
        <w:t xml:space="preserve"> </w:t>
      </w:r>
      <w:r>
        <w:rPr>
          <w:sz w:val="24"/>
        </w:rPr>
        <w:t>BMPs</w:t>
      </w:r>
      <w:r>
        <w:rPr>
          <w:spacing w:val="-9"/>
          <w:sz w:val="24"/>
        </w:rPr>
        <w:t xml:space="preserve"> </w:t>
      </w:r>
      <w:r>
        <w:rPr>
          <w:sz w:val="24"/>
        </w:rPr>
        <w:t>are</w:t>
      </w:r>
      <w:r>
        <w:rPr>
          <w:spacing w:val="-9"/>
          <w:sz w:val="24"/>
        </w:rPr>
        <w:t xml:space="preserve"> </w:t>
      </w:r>
      <w:r>
        <w:rPr>
          <w:sz w:val="24"/>
        </w:rPr>
        <w:t>voluntary;</w:t>
      </w:r>
      <w:r>
        <w:rPr>
          <w:spacing w:val="-10"/>
          <w:sz w:val="24"/>
        </w:rPr>
        <w:t xml:space="preserve"> </w:t>
      </w:r>
      <w:r>
        <w:rPr>
          <w:sz w:val="24"/>
        </w:rPr>
        <w:t>2) BMPs can be used with little or no additional cost to landowner or logger in many instances;</w:t>
      </w:r>
      <w:r>
        <w:rPr>
          <w:spacing w:val="-12"/>
          <w:sz w:val="24"/>
        </w:rPr>
        <w:t xml:space="preserve"> </w:t>
      </w:r>
      <w:r>
        <w:rPr>
          <w:sz w:val="24"/>
        </w:rPr>
        <w:t>and</w:t>
      </w:r>
      <w:r>
        <w:rPr>
          <w:spacing w:val="-11"/>
          <w:sz w:val="24"/>
        </w:rPr>
        <w:t xml:space="preserve"> </w:t>
      </w:r>
      <w:r>
        <w:rPr>
          <w:sz w:val="24"/>
        </w:rPr>
        <w:t>3)</w:t>
      </w:r>
      <w:r>
        <w:rPr>
          <w:spacing w:val="-12"/>
          <w:sz w:val="24"/>
        </w:rPr>
        <w:t xml:space="preserve"> </w:t>
      </w:r>
      <w:r>
        <w:rPr>
          <w:sz w:val="24"/>
        </w:rPr>
        <w:t>BMP</w:t>
      </w:r>
      <w:r>
        <w:rPr>
          <w:spacing w:val="-13"/>
          <w:sz w:val="24"/>
        </w:rPr>
        <w:t xml:space="preserve"> </w:t>
      </w:r>
      <w:r>
        <w:rPr>
          <w:sz w:val="24"/>
        </w:rPr>
        <w:t>implementation</w:t>
      </w:r>
      <w:r>
        <w:rPr>
          <w:spacing w:val="-10"/>
          <w:sz w:val="24"/>
        </w:rPr>
        <w:t xml:space="preserve"> </w:t>
      </w:r>
      <w:r>
        <w:rPr>
          <w:sz w:val="24"/>
        </w:rPr>
        <w:t>by</w:t>
      </w:r>
      <w:r>
        <w:rPr>
          <w:spacing w:val="-12"/>
          <w:sz w:val="24"/>
        </w:rPr>
        <w:t xml:space="preserve"> </w:t>
      </w:r>
      <w:r>
        <w:rPr>
          <w:sz w:val="24"/>
        </w:rPr>
        <w:t>loggers,</w:t>
      </w:r>
      <w:r>
        <w:rPr>
          <w:spacing w:val="-10"/>
          <w:sz w:val="24"/>
        </w:rPr>
        <w:t xml:space="preserve"> </w:t>
      </w:r>
      <w:r>
        <w:rPr>
          <w:sz w:val="24"/>
        </w:rPr>
        <w:t>foresters</w:t>
      </w:r>
      <w:r>
        <w:rPr>
          <w:spacing w:val="-11"/>
          <w:sz w:val="24"/>
        </w:rPr>
        <w:t xml:space="preserve"> </w:t>
      </w:r>
      <w:r>
        <w:rPr>
          <w:sz w:val="24"/>
        </w:rPr>
        <w:t>and</w:t>
      </w:r>
      <w:r>
        <w:rPr>
          <w:spacing w:val="-6"/>
          <w:sz w:val="24"/>
        </w:rPr>
        <w:t xml:space="preserve"> </w:t>
      </w:r>
      <w:r>
        <w:rPr>
          <w:sz w:val="24"/>
        </w:rPr>
        <w:t>landowners</w:t>
      </w:r>
      <w:r>
        <w:rPr>
          <w:spacing w:val="-9"/>
          <w:sz w:val="24"/>
        </w:rPr>
        <w:t xml:space="preserve"> </w:t>
      </w:r>
      <w:r>
        <w:rPr>
          <w:sz w:val="24"/>
        </w:rPr>
        <w:t>will</w:t>
      </w:r>
      <w:r>
        <w:rPr>
          <w:spacing w:val="-10"/>
          <w:sz w:val="24"/>
        </w:rPr>
        <w:t xml:space="preserve"> </w:t>
      </w:r>
      <w:r>
        <w:rPr>
          <w:sz w:val="24"/>
        </w:rPr>
        <w:t>be</w:t>
      </w:r>
      <w:r>
        <w:rPr>
          <w:spacing w:val="-11"/>
          <w:sz w:val="24"/>
        </w:rPr>
        <w:t xml:space="preserve"> </w:t>
      </w:r>
      <w:r>
        <w:rPr>
          <w:sz w:val="24"/>
        </w:rPr>
        <w:t xml:space="preserve">more effective for the ecological and economic sustainability of timber resources than state </w:t>
      </w:r>
      <w:r>
        <w:rPr>
          <w:spacing w:val="-2"/>
          <w:sz w:val="24"/>
        </w:rPr>
        <w:t>regulation.</w:t>
      </w:r>
    </w:p>
    <w:p w14:paraId="42B2B876" w14:textId="77777777" w:rsidR="00B85520" w:rsidRDefault="00B85520">
      <w:pPr>
        <w:spacing w:line="276" w:lineRule="auto"/>
        <w:jc w:val="both"/>
        <w:rPr>
          <w:sz w:val="24"/>
        </w:rPr>
      </w:pPr>
    </w:p>
    <w:p w14:paraId="427E463B" w14:textId="1960A877" w:rsidR="00EF720C" w:rsidRDefault="006E5E88" w:rsidP="00EF720C">
      <w:pPr>
        <w:spacing w:before="200"/>
        <w:ind w:left="120"/>
        <w:rPr>
          <w:sz w:val="24"/>
        </w:rPr>
      </w:pPr>
      <w:r>
        <w:rPr>
          <w:sz w:val="24"/>
          <w:u w:val="single"/>
        </w:rPr>
        <w:t xml:space="preserve">Shorter modules will highlight </w:t>
      </w:r>
      <w:r w:rsidR="00EF720C">
        <w:rPr>
          <w:sz w:val="24"/>
          <w:u w:val="single"/>
        </w:rPr>
        <w:t>Climate Smart Forestry</w:t>
      </w:r>
      <w:r>
        <w:rPr>
          <w:sz w:val="24"/>
          <w:u w:val="single"/>
        </w:rPr>
        <w:t xml:space="preserve">, </w:t>
      </w:r>
      <w:r w:rsidR="00EF720C">
        <w:rPr>
          <w:sz w:val="24"/>
          <w:u w:val="single"/>
        </w:rPr>
        <w:t>Fire</w:t>
      </w:r>
      <w:r>
        <w:rPr>
          <w:sz w:val="24"/>
          <w:u w:val="single"/>
        </w:rPr>
        <w:t xml:space="preserve">, and </w:t>
      </w:r>
      <w:r w:rsidR="00EF720C">
        <w:rPr>
          <w:sz w:val="24"/>
          <w:u w:val="single"/>
        </w:rPr>
        <w:t>Indigenous Rights</w:t>
      </w:r>
    </w:p>
    <w:p w14:paraId="5F3E3BDB" w14:textId="77777777" w:rsidR="004C4E3C" w:rsidRDefault="004C4E3C">
      <w:pPr>
        <w:spacing w:line="276" w:lineRule="auto"/>
        <w:jc w:val="both"/>
        <w:rPr>
          <w:sz w:val="24"/>
        </w:rPr>
      </w:pPr>
    </w:p>
    <w:p w14:paraId="394724B8" w14:textId="6BACCCEB" w:rsidR="00EF720C" w:rsidRDefault="00EF720C">
      <w:pPr>
        <w:spacing w:line="276" w:lineRule="auto"/>
        <w:jc w:val="both"/>
        <w:rPr>
          <w:sz w:val="24"/>
        </w:rPr>
        <w:sectPr w:rsidR="00EF720C">
          <w:pgSz w:w="12240" w:h="15840"/>
          <w:pgMar w:top="1360" w:right="1320" w:bottom="1620" w:left="1320" w:header="0" w:footer="1435" w:gutter="0"/>
          <w:cols w:space="720"/>
        </w:sectPr>
      </w:pPr>
    </w:p>
    <w:p w14:paraId="040D581C" w14:textId="77777777" w:rsidR="00B85520" w:rsidRDefault="002876A7">
      <w:pPr>
        <w:pStyle w:val="Heading2"/>
        <w:rPr>
          <w:u w:val="none"/>
        </w:rPr>
      </w:pPr>
      <w:bookmarkStart w:id="2" w:name="Appendix_2:_SOP_for_CE_Class_Request"/>
      <w:bookmarkEnd w:id="2"/>
      <w:r>
        <w:rPr>
          <w:color w:val="006EC0"/>
          <w:u w:color="006EC0"/>
        </w:rPr>
        <w:t>Appendix</w:t>
      </w:r>
      <w:r>
        <w:rPr>
          <w:color w:val="006EC0"/>
          <w:spacing w:val="-6"/>
          <w:u w:color="006EC0"/>
        </w:rPr>
        <w:t xml:space="preserve"> </w:t>
      </w:r>
      <w:r>
        <w:rPr>
          <w:color w:val="006EC0"/>
          <w:u w:color="006EC0"/>
        </w:rPr>
        <w:t>2:</w:t>
      </w:r>
      <w:r>
        <w:rPr>
          <w:color w:val="006EC0"/>
          <w:spacing w:val="52"/>
          <w:u w:color="006EC0"/>
        </w:rPr>
        <w:t xml:space="preserve"> </w:t>
      </w:r>
      <w:r>
        <w:rPr>
          <w:color w:val="006EC0"/>
          <w:u w:color="006EC0"/>
        </w:rPr>
        <w:t>SOP</w:t>
      </w:r>
      <w:r>
        <w:rPr>
          <w:color w:val="006EC0"/>
          <w:spacing w:val="-5"/>
          <w:u w:color="006EC0"/>
        </w:rPr>
        <w:t xml:space="preserve"> </w:t>
      </w:r>
      <w:r>
        <w:rPr>
          <w:color w:val="006EC0"/>
          <w:u w:color="006EC0"/>
        </w:rPr>
        <w:t>for</w:t>
      </w:r>
      <w:r>
        <w:rPr>
          <w:color w:val="006EC0"/>
          <w:spacing w:val="-9"/>
          <w:u w:color="006EC0"/>
        </w:rPr>
        <w:t xml:space="preserve"> </w:t>
      </w:r>
      <w:r>
        <w:rPr>
          <w:color w:val="006EC0"/>
          <w:u w:color="006EC0"/>
        </w:rPr>
        <w:t>CE</w:t>
      </w:r>
      <w:r>
        <w:rPr>
          <w:color w:val="006EC0"/>
          <w:spacing w:val="-6"/>
          <w:u w:color="006EC0"/>
        </w:rPr>
        <w:t xml:space="preserve"> </w:t>
      </w:r>
      <w:r>
        <w:rPr>
          <w:color w:val="006EC0"/>
          <w:u w:color="006EC0"/>
        </w:rPr>
        <w:t>Class</w:t>
      </w:r>
      <w:r>
        <w:rPr>
          <w:color w:val="006EC0"/>
          <w:spacing w:val="-5"/>
          <w:u w:color="006EC0"/>
        </w:rPr>
        <w:t xml:space="preserve"> </w:t>
      </w:r>
      <w:r>
        <w:rPr>
          <w:color w:val="006EC0"/>
          <w:spacing w:val="-2"/>
          <w:u w:color="006EC0"/>
        </w:rPr>
        <w:t>Request</w:t>
      </w:r>
    </w:p>
    <w:p w14:paraId="0EF9CBE5" w14:textId="77777777" w:rsidR="00B85520" w:rsidRDefault="002876A7">
      <w:pPr>
        <w:pStyle w:val="BodyText"/>
        <w:spacing w:before="2"/>
        <w:rPr>
          <w:b/>
          <w:sz w:val="24"/>
        </w:rPr>
      </w:pPr>
      <w:r>
        <w:rPr>
          <w:noProof/>
        </w:rPr>
        <w:drawing>
          <wp:anchor distT="0" distB="0" distL="0" distR="0" simplePos="0" relativeHeight="251659264" behindDoc="0" locked="0" layoutInCell="1" allowOverlap="1" wp14:anchorId="6301DF06" wp14:editId="59D5C411">
            <wp:simplePos x="0" y="0"/>
            <wp:positionH relativeFrom="page">
              <wp:posOffset>3232150</wp:posOffset>
            </wp:positionH>
            <wp:positionV relativeFrom="paragraph">
              <wp:posOffset>191833</wp:posOffset>
            </wp:positionV>
            <wp:extent cx="1317219" cy="146303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17219" cy="1463039"/>
                    </a:xfrm>
                    <a:prstGeom prst="rect">
                      <a:avLst/>
                    </a:prstGeom>
                  </pic:spPr>
                </pic:pic>
              </a:graphicData>
            </a:graphic>
          </wp:anchor>
        </w:drawing>
      </w:r>
    </w:p>
    <w:p w14:paraId="200FB9A1" w14:textId="77777777" w:rsidR="00B85520" w:rsidRDefault="00B85520">
      <w:pPr>
        <w:pStyle w:val="BodyText"/>
        <w:rPr>
          <w:b/>
          <w:sz w:val="29"/>
        </w:rPr>
      </w:pPr>
    </w:p>
    <w:p w14:paraId="16511A20" w14:textId="77777777" w:rsidR="00B85520" w:rsidRDefault="002876A7">
      <w:pPr>
        <w:pStyle w:val="Heading4"/>
        <w:ind w:left="122" w:firstLine="0"/>
      </w:pPr>
      <w:r>
        <w:rPr>
          <w:spacing w:val="-2"/>
        </w:rPr>
        <w:t>STANDARD</w:t>
      </w:r>
      <w:r>
        <w:rPr>
          <w:spacing w:val="-6"/>
        </w:rPr>
        <w:t xml:space="preserve"> </w:t>
      </w:r>
      <w:r>
        <w:rPr>
          <w:spacing w:val="-2"/>
        </w:rPr>
        <w:t>OPERATING</w:t>
      </w:r>
      <w:r>
        <w:rPr>
          <w:spacing w:val="3"/>
        </w:rPr>
        <w:t xml:space="preserve"> </w:t>
      </w:r>
      <w:r>
        <w:rPr>
          <w:spacing w:val="-2"/>
        </w:rPr>
        <w:t>PROCEDURE</w:t>
      </w:r>
      <w:r>
        <w:rPr>
          <w:spacing w:val="1"/>
        </w:rPr>
        <w:t xml:space="preserve"> </w:t>
      </w:r>
      <w:r>
        <w:rPr>
          <w:spacing w:val="-2"/>
        </w:rPr>
        <w:t>FOR</w:t>
      </w:r>
      <w:r>
        <w:rPr>
          <w:spacing w:val="-3"/>
        </w:rPr>
        <w:t xml:space="preserve"> </w:t>
      </w:r>
      <w:r>
        <w:rPr>
          <w:spacing w:val="-2"/>
        </w:rPr>
        <w:t>CONTINUING</w:t>
      </w:r>
      <w:r>
        <w:rPr>
          <w:spacing w:val="3"/>
        </w:rPr>
        <w:t xml:space="preserve"> </w:t>
      </w:r>
      <w:r>
        <w:rPr>
          <w:spacing w:val="-2"/>
        </w:rPr>
        <w:t>EDUCATION</w:t>
      </w:r>
      <w:r>
        <w:t xml:space="preserve"> </w:t>
      </w:r>
      <w:r>
        <w:rPr>
          <w:spacing w:val="-2"/>
        </w:rPr>
        <w:t>CLASS</w:t>
      </w:r>
      <w:r>
        <w:rPr>
          <w:spacing w:val="-1"/>
        </w:rPr>
        <w:t xml:space="preserve"> </w:t>
      </w:r>
      <w:r>
        <w:rPr>
          <w:spacing w:val="-2"/>
        </w:rPr>
        <w:t>REQUEST</w:t>
      </w:r>
    </w:p>
    <w:p w14:paraId="4063FFC9" w14:textId="77777777" w:rsidR="00B85520" w:rsidRDefault="00B85520">
      <w:pPr>
        <w:pStyle w:val="BodyText"/>
        <w:rPr>
          <w:b/>
          <w:sz w:val="21"/>
        </w:rPr>
      </w:pPr>
    </w:p>
    <w:p w14:paraId="5758AAC5" w14:textId="77777777" w:rsidR="00B85520" w:rsidRDefault="002876A7">
      <w:pPr>
        <w:pStyle w:val="BodyText"/>
        <w:spacing w:line="465" w:lineRule="auto"/>
        <w:ind w:left="120"/>
      </w:pPr>
      <w:r>
        <w:t>Requesting</w:t>
      </w:r>
      <w:r>
        <w:rPr>
          <w:spacing w:val="-8"/>
        </w:rPr>
        <w:t xml:space="preserve"> </w:t>
      </w:r>
      <w:r>
        <w:t>continuing</w:t>
      </w:r>
      <w:r>
        <w:rPr>
          <w:spacing w:val="-6"/>
        </w:rPr>
        <w:t xml:space="preserve"> </w:t>
      </w:r>
      <w:r>
        <w:t>education</w:t>
      </w:r>
      <w:r>
        <w:rPr>
          <w:spacing w:val="-8"/>
        </w:rPr>
        <w:t xml:space="preserve"> </w:t>
      </w:r>
      <w:r>
        <w:t>(CE)</w:t>
      </w:r>
      <w:r>
        <w:rPr>
          <w:spacing w:val="-7"/>
        </w:rPr>
        <w:t xml:space="preserve"> </w:t>
      </w:r>
      <w:r>
        <w:t>credits</w:t>
      </w:r>
      <w:r>
        <w:rPr>
          <w:spacing w:val="-13"/>
        </w:rPr>
        <w:t xml:space="preserve"> </w:t>
      </w:r>
      <w:r>
        <w:t>for</w:t>
      </w:r>
      <w:r>
        <w:rPr>
          <w:spacing w:val="-7"/>
        </w:rPr>
        <w:t xml:space="preserve"> </w:t>
      </w:r>
      <w:r>
        <w:t>Sustainable</w:t>
      </w:r>
      <w:r>
        <w:rPr>
          <w:spacing w:val="-8"/>
        </w:rPr>
        <w:t xml:space="preserve"> </w:t>
      </w:r>
      <w:r>
        <w:t>Forestry</w:t>
      </w:r>
      <w:r>
        <w:rPr>
          <w:spacing w:val="-10"/>
        </w:rPr>
        <w:t xml:space="preserve"> </w:t>
      </w:r>
      <w:r>
        <w:t>Education</w:t>
      </w:r>
      <w:r>
        <w:rPr>
          <w:spacing w:val="-8"/>
        </w:rPr>
        <w:t xml:space="preserve"> </w:t>
      </w:r>
      <w:r>
        <w:t>(SFE)</w:t>
      </w:r>
      <w:r>
        <w:rPr>
          <w:spacing w:val="-7"/>
        </w:rPr>
        <w:t xml:space="preserve"> </w:t>
      </w:r>
      <w:r>
        <w:t>classes. When an organization requests SFE credit the following steps will be taken:</w:t>
      </w:r>
    </w:p>
    <w:p w14:paraId="7F9C1EDB" w14:textId="77777777" w:rsidR="00B85520" w:rsidRDefault="002876A7">
      <w:pPr>
        <w:pStyle w:val="ListParagraph"/>
        <w:numPr>
          <w:ilvl w:val="0"/>
          <w:numId w:val="2"/>
        </w:numPr>
        <w:tabs>
          <w:tab w:val="left" w:pos="840"/>
        </w:tabs>
        <w:spacing w:line="250" w:lineRule="exact"/>
      </w:pPr>
      <w:r>
        <w:t>Request</w:t>
      </w:r>
      <w:r>
        <w:rPr>
          <w:spacing w:val="-9"/>
        </w:rPr>
        <w:t xml:space="preserve"> </w:t>
      </w:r>
      <w:r>
        <w:t>for</w:t>
      </w:r>
      <w:r>
        <w:rPr>
          <w:spacing w:val="-8"/>
        </w:rPr>
        <w:t xml:space="preserve"> </w:t>
      </w:r>
      <w:r>
        <w:t>credit</w:t>
      </w:r>
      <w:r>
        <w:rPr>
          <w:spacing w:val="-7"/>
        </w:rPr>
        <w:t xml:space="preserve"> </w:t>
      </w:r>
      <w:r>
        <w:t>is</w:t>
      </w:r>
      <w:r>
        <w:rPr>
          <w:spacing w:val="-12"/>
        </w:rPr>
        <w:t xml:space="preserve"> </w:t>
      </w:r>
      <w:r>
        <w:t>received</w:t>
      </w:r>
      <w:r>
        <w:rPr>
          <w:spacing w:val="-8"/>
        </w:rPr>
        <w:t xml:space="preserve"> </w:t>
      </w:r>
      <w:r>
        <w:t>by</w:t>
      </w:r>
      <w:r>
        <w:rPr>
          <w:spacing w:val="-7"/>
        </w:rPr>
        <w:t xml:space="preserve"> </w:t>
      </w:r>
      <w:r>
        <w:t>MI</w:t>
      </w:r>
      <w:r>
        <w:rPr>
          <w:spacing w:val="-4"/>
        </w:rPr>
        <w:t xml:space="preserve"> </w:t>
      </w:r>
      <w:r>
        <w:t>SFI</w:t>
      </w:r>
      <w:r>
        <w:rPr>
          <w:spacing w:val="-4"/>
        </w:rPr>
        <w:t xml:space="preserve"> </w:t>
      </w:r>
      <w:r>
        <w:rPr>
          <w:spacing w:val="-2"/>
        </w:rPr>
        <w:t>Director</w:t>
      </w:r>
    </w:p>
    <w:p w14:paraId="2358A8DA" w14:textId="77777777" w:rsidR="00B85520" w:rsidRDefault="002876A7">
      <w:pPr>
        <w:pStyle w:val="ListParagraph"/>
        <w:numPr>
          <w:ilvl w:val="0"/>
          <w:numId w:val="2"/>
        </w:numPr>
        <w:tabs>
          <w:tab w:val="left" w:pos="840"/>
        </w:tabs>
        <w:spacing w:before="40" w:line="276" w:lineRule="auto"/>
        <w:ind w:right="197" w:hanging="361"/>
      </w:pPr>
      <w:r>
        <w:t>MI</w:t>
      </w:r>
      <w:r>
        <w:rPr>
          <w:spacing w:val="-6"/>
        </w:rPr>
        <w:t xml:space="preserve"> </w:t>
      </w:r>
      <w:r>
        <w:t>SFI</w:t>
      </w:r>
      <w:r>
        <w:rPr>
          <w:spacing w:val="-4"/>
        </w:rPr>
        <w:t xml:space="preserve"> </w:t>
      </w:r>
      <w:r>
        <w:t>Director</w:t>
      </w:r>
      <w:r>
        <w:rPr>
          <w:spacing w:val="-4"/>
        </w:rPr>
        <w:t xml:space="preserve"> </w:t>
      </w:r>
      <w:r>
        <w:t>will</w:t>
      </w:r>
      <w:r>
        <w:rPr>
          <w:spacing w:val="-8"/>
        </w:rPr>
        <w:t xml:space="preserve"> </w:t>
      </w:r>
      <w:r>
        <w:t>forward</w:t>
      </w:r>
      <w:r>
        <w:rPr>
          <w:spacing w:val="-10"/>
        </w:rPr>
        <w:t xml:space="preserve"> </w:t>
      </w:r>
      <w:r>
        <w:t>the</w:t>
      </w:r>
      <w:r>
        <w:rPr>
          <w:spacing w:val="-7"/>
        </w:rPr>
        <w:t xml:space="preserve"> </w:t>
      </w:r>
      <w:r>
        <w:rPr>
          <w:i/>
        </w:rPr>
        <w:t>Continuing</w:t>
      </w:r>
      <w:r>
        <w:rPr>
          <w:i/>
          <w:spacing w:val="-7"/>
        </w:rPr>
        <w:t xml:space="preserve"> </w:t>
      </w:r>
      <w:r>
        <w:rPr>
          <w:i/>
        </w:rPr>
        <w:t>Education</w:t>
      </w:r>
      <w:r>
        <w:rPr>
          <w:i/>
          <w:spacing w:val="-7"/>
        </w:rPr>
        <w:t xml:space="preserve"> </w:t>
      </w:r>
      <w:r>
        <w:rPr>
          <w:i/>
        </w:rPr>
        <w:t>Credit</w:t>
      </w:r>
      <w:r>
        <w:rPr>
          <w:i/>
          <w:spacing w:val="-3"/>
        </w:rPr>
        <w:t xml:space="preserve"> </w:t>
      </w:r>
      <w:r>
        <w:rPr>
          <w:i/>
        </w:rPr>
        <w:t>Request</w:t>
      </w:r>
      <w:r>
        <w:rPr>
          <w:i/>
          <w:spacing w:val="-5"/>
        </w:rPr>
        <w:t xml:space="preserve"> </w:t>
      </w:r>
      <w:r>
        <w:rPr>
          <w:i/>
        </w:rPr>
        <w:t>Form</w:t>
      </w:r>
      <w:r>
        <w:rPr>
          <w:i/>
          <w:spacing w:val="-6"/>
        </w:rPr>
        <w:t xml:space="preserve"> </w:t>
      </w:r>
      <w:r>
        <w:t>to</w:t>
      </w:r>
      <w:r>
        <w:rPr>
          <w:spacing w:val="-10"/>
        </w:rPr>
        <w:t xml:space="preserve"> </w:t>
      </w:r>
      <w:r>
        <w:t xml:space="preserve">requesting </w:t>
      </w:r>
      <w:proofErr w:type="gramStart"/>
      <w:r>
        <w:rPr>
          <w:spacing w:val="-2"/>
        </w:rPr>
        <w:t>organization</w:t>
      </w:r>
      <w:proofErr w:type="gramEnd"/>
    </w:p>
    <w:p w14:paraId="1B527F40" w14:textId="77777777" w:rsidR="00B85520" w:rsidRDefault="002876A7">
      <w:pPr>
        <w:pStyle w:val="ListParagraph"/>
        <w:numPr>
          <w:ilvl w:val="0"/>
          <w:numId w:val="2"/>
        </w:numPr>
        <w:tabs>
          <w:tab w:val="left" w:pos="840"/>
        </w:tabs>
        <w:spacing w:line="278" w:lineRule="auto"/>
        <w:ind w:right="195" w:hanging="360"/>
      </w:pPr>
      <w:r>
        <w:t>MI</w:t>
      </w:r>
      <w:r>
        <w:rPr>
          <w:spacing w:val="-6"/>
        </w:rPr>
        <w:t xml:space="preserve"> </w:t>
      </w:r>
      <w:r>
        <w:t>SFI</w:t>
      </w:r>
      <w:r>
        <w:rPr>
          <w:spacing w:val="-4"/>
        </w:rPr>
        <w:t xml:space="preserve"> </w:t>
      </w:r>
      <w:r>
        <w:t>Director</w:t>
      </w:r>
      <w:r>
        <w:rPr>
          <w:spacing w:val="-4"/>
        </w:rPr>
        <w:t xml:space="preserve"> </w:t>
      </w:r>
      <w:r>
        <w:t>will</w:t>
      </w:r>
      <w:r>
        <w:rPr>
          <w:spacing w:val="-8"/>
        </w:rPr>
        <w:t xml:space="preserve"> </w:t>
      </w:r>
      <w:r>
        <w:t>verify</w:t>
      </w:r>
      <w:r>
        <w:rPr>
          <w:spacing w:val="-7"/>
        </w:rPr>
        <w:t xml:space="preserve"> </w:t>
      </w:r>
      <w:r>
        <w:t>that</w:t>
      </w:r>
      <w:r>
        <w:rPr>
          <w:spacing w:val="-3"/>
        </w:rPr>
        <w:t xml:space="preserve"> </w:t>
      </w:r>
      <w:r>
        <w:t>all</w:t>
      </w:r>
      <w:r>
        <w:rPr>
          <w:spacing w:val="-8"/>
        </w:rPr>
        <w:t xml:space="preserve"> </w:t>
      </w:r>
      <w:r>
        <w:t>the</w:t>
      </w:r>
      <w:r>
        <w:rPr>
          <w:spacing w:val="-7"/>
        </w:rPr>
        <w:t xml:space="preserve"> </w:t>
      </w:r>
      <w:r>
        <w:t>necessary</w:t>
      </w:r>
      <w:r>
        <w:rPr>
          <w:spacing w:val="-7"/>
        </w:rPr>
        <w:t xml:space="preserve"> </w:t>
      </w:r>
      <w:r>
        <w:t>information</w:t>
      </w:r>
      <w:r>
        <w:rPr>
          <w:spacing w:val="-7"/>
        </w:rPr>
        <w:t xml:space="preserve"> </w:t>
      </w:r>
      <w:r>
        <w:t>is</w:t>
      </w:r>
      <w:r>
        <w:rPr>
          <w:spacing w:val="-5"/>
        </w:rPr>
        <w:t xml:space="preserve"> </w:t>
      </w:r>
      <w:r>
        <w:t>included</w:t>
      </w:r>
      <w:r>
        <w:rPr>
          <w:spacing w:val="-7"/>
        </w:rPr>
        <w:t xml:space="preserve"> </w:t>
      </w:r>
      <w:r>
        <w:t>on</w:t>
      </w:r>
      <w:r>
        <w:rPr>
          <w:spacing w:val="-10"/>
        </w:rPr>
        <w:t xml:space="preserve"> </w:t>
      </w:r>
      <w:r>
        <w:t>the</w:t>
      </w:r>
      <w:r>
        <w:rPr>
          <w:spacing w:val="-8"/>
        </w:rPr>
        <w:t xml:space="preserve"> </w:t>
      </w:r>
      <w:r>
        <w:t xml:space="preserve">Continuing Education Credit Request </w:t>
      </w:r>
      <w:proofErr w:type="gramStart"/>
      <w:r>
        <w:t>form</w:t>
      </w:r>
      <w:proofErr w:type="gramEnd"/>
    </w:p>
    <w:p w14:paraId="46E87BBD" w14:textId="77777777" w:rsidR="00B85520" w:rsidRDefault="002876A7">
      <w:pPr>
        <w:pStyle w:val="ListParagraph"/>
        <w:numPr>
          <w:ilvl w:val="0"/>
          <w:numId w:val="2"/>
        </w:numPr>
        <w:tabs>
          <w:tab w:val="left" w:pos="840"/>
        </w:tabs>
        <w:spacing w:line="244" w:lineRule="exact"/>
      </w:pPr>
      <w:r>
        <w:t>MI</w:t>
      </w:r>
      <w:r>
        <w:rPr>
          <w:spacing w:val="-7"/>
        </w:rPr>
        <w:t xml:space="preserve"> </w:t>
      </w:r>
      <w:r>
        <w:t>SFI</w:t>
      </w:r>
      <w:r>
        <w:rPr>
          <w:spacing w:val="-5"/>
        </w:rPr>
        <w:t xml:space="preserve"> </w:t>
      </w:r>
      <w:r>
        <w:t>Director</w:t>
      </w:r>
      <w:r>
        <w:rPr>
          <w:spacing w:val="-5"/>
        </w:rPr>
        <w:t xml:space="preserve"> </w:t>
      </w:r>
      <w:r>
        <w:t>will</w:t>
      </w:r>
      <w:r>
        <w:rPr>
          <w:spacing w:val="-8"/>
        </w:rPr>
        <w:t xml:space="preserve"> </w:t>
      </w:r>
      <w:r>
        <w:t>forward</w:t>
      </w:r>
      <w:r>
        <w:rPr>
          <w:spacing w:val="-10"/>
        </w:rPr>
        <w:t xml:space="preserve"> </w:t>
      </w:r>
      <w:r>
        <w:t>the</w:t>
      </w:r>
      <w:r>
        <w:rPr>
          <w:spacing w:val="-13"/>
        </w:rPr>
        <w:t xml:space="preserve"> </w:t>
      </w:r>
      <w:r>
        <w:t>form</w:t>
      </w:r>
      <w:r>
        <w:rPr>
          <w:spacing w:val="-6"/>
        </w:rPr>
        <w:t xml:space="preserve"> </w:t>
      </w:r>
      <w:r>
        <w:t>to</w:t>
      </w:r>
      <w:r>
        <w:rPr>
          <w:spacing w:val="-11"/>
        </w:rPr>
        <w:t xml:space="preserve"> </w:t>
      </w:r>
      <w:r>
        <w:t>the</w:t>
      </w:r>
      <w:r>
        <w:rPr>
          <w:spacing w:val="-7"/>
        </w:rPr>
        <w:t xml:space="preserve"> </w:t>
      </w:r>
      <w:r>
        <w:t>SFE</w:t>
      </w:r>
      <w:r>
        <w:rPr>
          <w:spacing w:val="-10"/>
        </w:rPr>
        <w:t xml:space="preserve"> </w:t>
      </w:r>
      <w:r>
        <w:t>Subcommittee</w:t>
      </w:r>
      <w:r>
        <w:rPr>
          <w:spacing w:val="-15"/>
        </w:rPr>
        <w:t xml:space="preserve"> </w:t>
      </w:r>
      <w:r>
        <w:t>for</w:t>
      </w:r>
      <w:r>
        <w:rPr>
          <w:spacing w:val="-8"/>
        </w:rPr>
        <w:t xml:space="preserve"> </w:t>
      </w:r>
      <w:r>
        <w:t>member</w:t>
      </w:r>
      <w:r>
        <w:rPr>
          <w:spacing w:val="-8"/>
        </w:rPr>
        <w:t xml:space="preserve"> </w:t>
      </w:r>
      <w:proofErr w:type="gramStart"/>
      <w:r>
        <w:rPr>
          <w:spacing w:val="-2"/>
        </w:rPr>
        <w:t>approval</w:t>
      </w:r>
      <w:proofErr w:type="gramEnd"/>
    </w:p>
    <w:p w14:paraId="5FDFD20E" w14:textId="77777777" w:rsidR="00B85520" w:rsidRDefault="002876A7">
      <w:pPr>
        <w:pStyle w:val="ListParagraph"/>
        <w:numPr>
          <w:ilvl w:val="0"/>
          <w:numId w:val="2"/>
        </w:numPr>
        <w:tabs>
          <w:tab w:val="left" w:pos="840"/>
        </w:tabs>
        <w:spacing w:before="38"/>
      </w:pPr>
      <w:r>
        <w:t>SFE</w:t>
      </w:r>
      <w:r>
        <w:rPr>
          <w:spacing w:val="-12"/>
        </w:rPr>
        <w:t xml:space="preserve"> </w:t>
      </w:r>
      <w:r>
        <w:t>Subcommittee</w:t>
      </w:r>
      <w:r>
        <w:rPr>
          <w:spacing w:val="-10"/>
        </w:rPr>
        <w:t xml:space="preserve"> </w:t>
      </w:r>
      <w:r>
        <w:t>members</w:t>
      </w:r>
      <w:r>
        <w:rPr>
          <w:spacing w:val="-9"/>
        </w:rPr>
        <w:t xml:space="preserve"> </w:t>
      </w:r>
      <w:r>
        <w:t>will</w:t>
      </w:r>
      <w:r>
        <w:rPr>
          <w:spacing w:val="-9"/>
        </w:rPr>
        <w:t xml:space="preserve"> </w:t>
      </w:r>
      <w:r>
        <w:t>have</w:t>
      </w:r>
      <w:r>
        <w:rPr>
          <w:spacing w:val="-7"/>
        </w:rPr>
        <w:t xml:space="preserve"> </w:t>
      </w:r>
      <w:r>
        <w:t>5</w:t>
      </w:r>
      <w:r>
        <w:rPr>
          <w:spacing w:val="-8"/>
        </w:rPr>
        <w:t xml:space="preserve"> </w:t>
      </w:r>
      <w:r>
        <w:t>business</w:t>
      </w:r>
      <w:r>
        <w:rPr>
          <w:spacing w:val="-11"/>
        </w:rPr>
        <w:t xml:space="preserve"> </w:t>
      </w:r>
      <w:r>
        <w:t>days</w:t>
      </w:r>
      <w:r>
        <w:rPr>
          <w:spacing w:val="-8"/>
        </w:rPr>
        <w:t xml:space="preserve"> </w:t>
      </w:r>
      <w:r>
        <w:t>to</w:t>
      </w:r>
      <w:r>
        <w:rPr>
          <w:spacing w:val="-11"/>
        </w:rPr>
        <w:t xml:space="preserve"> </w:t>
      </w:r>
      <w:r>
        <w:t>approve</w:t>
      </w:r>
      <w:r>
        <w:rPr>
          <w:spacing w:val="-9"/>
        </w:rPr>
        <w:t xml:space="preserve"> </w:t>
      </w:r>
      <w:r>
        <w:t>or</w:t>
      </w:r>
      <w:r>
        <w:rPr>
          <w:spacing w:val="-7"/>
        </w:rPr>
        <w:t xml:space="preserve"> </w:t>
      </w:r>
      <w:r>
        <w:t>deny</w:t>
      </w:r>
      <w:r>
        <w:rPr>
          <w:spacing w:val="-13"/>
        </w:rPr>
        <w:t xml:space="preserve"> </w:t>
      </w:r>
      <w:proofErr w:type="gramStart"/>
      <w:r>
        <w:rPr>
          <w:spacing w:val="-2"/>
        </w:rPr>
        <w:t>request</w:t>
      </w:r>
      <w:proofErr w:type="gramEnd"/>
    </w:p>
    <w:p w14:paraId="288A5F78" w14:textId="77777777" w:rsidR="00B85520" w:rsidRDefault="002876A7">
      <w:pPr>
        <w:pStyle w:val="ListParagraph"/>
        <w:numPr>
          <w:ilvl w:val="0"/>
          <w:numId w:val="2"/>
        </w:numPr>
        <w:tabs>
          <w:tab w:val="left" w:pos="840"/>
        </w:tabs>
        <w:spacing w:before="38" w:line="276" w:lineRule="auto"/>
        <w:ind w:right="407" w:hanging="360"/>
      </w:pPr>
      <w:r>
        <w:t>Request</w:t>
      </w:r>
      <w:r>
        <w:rPr>
          <w:spacing w:val="-3"/>
        </w:rPr>
        <w:t xml:space="preserve"> </w:t>
      </w:r>
      <w:r>
        <w:t>will</w:t>
      </w:r>
      <w:r>
        <w:rPr>
          <w:spacing w:val="-8"/>
        </w:rPr>
        <w:t xml:space="preserve"> </w:t>
      </w:r>
      <w:r>
        <w:t>be</w:t>
      </w:r>
      <w:r>
        <w:rPr>
          <w:spacing w:val="-7"/>
        </w:rPr>
        <w:t xml:space="preserve"> </w:t>
      </w:r>
      <w:r>
        <w:t>considered</w:t>
      </w:r>
      <w:r>
        <w:rPr>
          <w:spacing w:val="-7"/>
        </w:rPr>
        <w:t xml:space="preserve"> </w:t>
      </w:r>
      <w:r>
        <w:t>approved</w:t>
      </w:r>
      <w:r>
        <w:rPr>
          <w:spacing w:val="-7"/>
        </w:rPr>
        <w:t xml:space="preserve"> </w:t>
      </w:r>
      <w:r>
        <w:t>when</w:t>
      </w:r>
      <w:r>
        <w:rPr>
          <w:spacing w:val="-7"/>
        </w:rPr>
        <w:t xml:space="preserve"> </w:t>
      </w:r>
      <w:r>
        <w:t>a</w:t>
      </w:r>
      <w:r>
        <w:rPr>
          <w:spacing w:val="-10"/>
        </w:rPr>
        <w:t xml:space="preserve"> </w:t>
      </w:r>
      <w:r>
        <w:t>majority</w:t>
      </w:r>
      <w:r>
        <w:rPr>
          <w:spacing w:val="-7"/>
        </w:rPr>
        <w:t xml:space="preserve"> </w:t>
      </w:r>
      <w:r>
        <w:t>of</w:t>
      </w:r>
      <w:r>
        <w:rPr>
          <w:spacing w:val="-4"/>
        </w:rPr>
        <w:t xml:space="preserve"> </w:t>
      </w:r>
      <w:r>
        <w:t>SFE</w:t>
      </w:r>
      <w:r>
        <w:rPr>
          <w:spacing w:val="-10"/>
        </w:rPr>
        <w:t xml:space="preserve"> </w:t>
      </w:r>
      <w:r>
        <w:t>Subcommittee</w:t>
      </w:r>
      <w:r>
        <w:rPr>
          <w:spacing w:val="-7"/>
        </w:rPr>
        <w:t xml:space="preserve"> </w:t>
      </w:r>
      <w:r>
        <w:t xml:space="preserve">members grant </w:t>
      </w:r>
      <w:proofErr w:type="gramStart"/>
      <w:r>
        <w:t>approval</w:t>
      </w:r>
      <w:proofErr w:type="gramEnd"/>
    </w:p>
    <w:p w14:paraId="5F7D4626" w14:textId="77777777" w:rsidR="00B85520" w:rsidRDefault="002876A7">
      <w:pPr>
        <w:pStyle w:val="ListParagraph"/>
        <w:numPr>
          <w:ilvl w:val="0"/>
          <w:numId w:val="2"/>
        </w:numPr>
        <w:tabs>
          <w:tab w:val="left" w:pos="840"/>
        </w:tabs>
        <w:spacing w:before="1"/>
      </w:pPr>
      <w:r>
        <w:t>MI</w:t>
      </w:r>
      <w:r>
        <w:rPr>
          <w:spacing w:val="-12"/>
        </w:rPr>
        <w:t xml:space="preserve"> </w:t>
      </w:r>
      <w:r>
        <w:t>SFI</w:t>
      </w:r>
      <w:r>
        <w:rPr>
          <w:spacing w:val="-8"/>
        </w:rPr>
        <w:t xml:space="preserve"> </w:t>
      </w:r>
      <w:r>
        <w:t>Director</w:t>
      </w:r>
      <w:r>
        <w:rPr>
          <w:spacing w:val="-7"/>
        </w:rPr>
        <w:t xml:space="preserve"> </w:t>
      </w:r>
      <w:r>
        <w:t>will</w:t>
      </w:r>
      <w:r>
        <w:rPr>
          <w:spacing w:val="-12"/>
        </w:rPr>
        <w:t xml:space="preserve"> </w:t>
      </w:r>
      <w:r>
        <w:t>inform</w:t>
      </w:r>
      <w:r>
        <w:rPr>
          <w:spacing w:val="41"/>
        </w:rPr>
        <w:t xml:space="preserve"> </w:t>
      </w:r>
      <w:r>
        <w:t>requesting</w:t>
      </w:r>
      <w:r>
        <w:rPr>
          <w:spacing w:val="-8"/>
        </w:rPr>
        <w:t xml:space="preserve"> </w:t>
      </w:r>
      <w:r>
        <w:t>organization</w:t>
      </w:r>
      <w:r>
        <w:rPr>
          <w:spacing w:val="-11"/>
        </w:rPr>
        <w:t xml:space="preserve"> </w:t>
      </w:r>
      <w:r>
        <w:t>of</w:t>
      </w:r>
      <w:r>
        <w:rPr>
          <w:spacing w:val="-7"/>
        </w:rPr>
        <w:t xml:space="preserve"> </w:t>
      </w:r>
      <w:r>
        <w:t>class</w:t>
      </w:r>
      <w:r>
        <w:rPr>
          <w:spacing w:val="-11"/>
        </w:rPr>
        <w:t xml:space="preserve"> </w:t>
      </w:r>
      <w:r>
        <w:t>approval</w:t>
      </w:r>
      <w:r>
        <w:rPr>
          <w:spacing w:val="-11"/>
        </w:rPr>
        <w:t xml:space="preserve"> </w:t>
      </w:r>
      <w:r>
        <w:t>or</w:t>
      </w:r>
      <w:r>
        <w:rPr>
          <w:spacing w:val="-10"/>
        </w:rPr>
        <w:t xml:space="preserve"> </w:t>
      </w:r>
      <w:proofErr w:type="gramStart"/>
      <w:r>
        <w:rPr>
          <w:spacing w:val="-2"/>
        </w:rPr>
        <w:t>denial</w:t>
      </w:r>
      <w:proofErr w:type="gramEnd"/>
    </w:p>
    <w:p w14:paraId="63F90B8D" w14:textId="77777777" w:rsidR="00B85520" w:rsidRDefault="00B85520">
      <w:pPr>
        <w:pStyle w:val="BodyText"/>
        <w:spacing w:before="5"/>
        <w:rPr>
          <w:sz w:val="20"/>
        </w:rPr>
      </w:pPr>
    </w:p>
    <w:p w14:paraId="643D01B4" w14:textId="77777777" w:rsidR="00B85520" w:rsidRDefault="002876A7">
      <w:pPr>
        <w:pStyle w:val="Heading4"/>
        <w:spacing w:line="276" w:lineRule="auto"/>
        <w:ind w:right="315"/>
      </w:pPr>
      <w:r>
        <w:t>Approval</w:t>
      </w:r>
      <w:r>
        <w:rPr>
          <w:spacing w:val="-3"/>
        </w:rPr>
        <w:t xml:space="preserve"> </w:t>
      </w:r>
      <w:r>
        <w:t>of</w:t>
      </w:r>
      <w:r>
        <w:rPr>
          <w:spacing w:val="-3"/>
        </w:rPr>
        <w:t xml:space="preserve"> </w:t>
      </w:r>
      <w:r>
        <w:t>Credit-</w:t>
      </w:r>
      <w:r>
        <w:rPr>
          <w:spacing w:val="-3"/>
        </w:rPr>
        <w:t xml:space="preserve"> </w:t>
      </w:r>
      <w:r>
        <w:t>All</w:t>
      </w:r>
      <w:r>
        <w:rPr>
          <w:spacing w:val="-7"/>
        </w:rPr>
        <w:t xml:space="preserve"> </w:t>
      </w:r>
      <w:r>
        <w:t>SFE</w:t>
      </w:r>
      <w:r>
        <w:rPr>
          <w:spacing w:val="-7"/>
        </w:rPr>
        <w:t xml:space="preserve"> </w:t>
      </w:r>
      <w:r>
        <w:t>CE</w:t>
      </w:r>
      <w:r>
        <w:rPr>
          <w:spacing w:val="-4"/>
        </w:rPr>
        <w:t xml:space="preserve"> </w:t>
      </w:r>
      <w:r>
        <w:t>classes</w:t>
      </w:r>
      <w:r>
        <w:rPr>
          <w:spacing w:val="-11"/>
        </w:rPr>
        <w:t xml:space="preserve"> </w:t>
      </w:r>
      <w:r>
        <w:t>will</w:t>
      </w:r>
      <w:r>
        <w:rPr>
          <w:spacing w:val="-3"/>
        </w:rPr>
        <w:t xml:space="preserve"> </w:t>
      </w:r>
      <w:r>
        <w:t>be</w:t>
      </w:r>
      <w:r>
        <w:rPr>
          <w:spacing w:val="-14"/>
        </w:rPr>
        <w:t xml:space="preserve"> </w:t>
      </w:r>
      <w:r>
        <w:t>granted</w:t>
      </w:r>
      <w:r>
        <w:rPr>
          <w:spacing w:val="-6"/>
        </w:rPr>
        <w:t xml:space="preserve"> </w:t>
      </w:r>
      <w:r>
        <w:t>4</w:t>
      </w:r>
      <w:r>
        <w:rPr>
          <w:spacing w:val="-6"/>
        </w:rPr>
        <w:t xml:space="preserve"> </w:t>
      </w:r>
      <w:r>
        <w:t>or</w:t>
      </w:r>
      <w:r>
        <w:rPr>
          <w:spacing w:val="-6"/>
        </w:rPr>
        <w:t xml:space="preserve"> </w:t>
      </w:r>
      <w:r>
        <w:t>8</w:t>
      </w:r>
      <w:r>
        <w:rPr>
          <w:spacing w:val="-6"/>
        </w:rPr>
        <w:t xml:space="preserve"> </w:t>
      </w:r>
      <w:r>
        <w:t>credit</w:t>
      </w:r>
      <w:r>
        <w:rPr>
          <w:spacing w:val="-5"/>
        </w:rPr>
        <w:t xml:space="preserve"> </w:t>
      </w:r>
      <w:r>
        <w:t>hours</w:t>
      </w:r>
      <w:r>
        <w:rPr>
          <w:spacing w:val="-7"/>
        </w:rPr>
        <w:t xml:space="preserve"> </w:t>
      </w:r>
      <w:r>
        <w:t xml:space="preserve">for </w:t>
      </w:r>
      <w:proofErr w:type="gramStart"/>
      <w:r>
        <w:rPr>
          <w:spacing w:val="-2"/>
        </w:rPr>
        <w:t>participation</w:t>
      </w:r>
      <w:proofErr w:type="gramEnd"/>
    </w:p>
    <w:p w14:paraId="13773C4C" w14:textId="77777777" w:rsidR="00B85520" w:rsidRDefault="002876A7">
      <w:pPr>
        <w:pStyle w:val="BodyText"/>
        <w:spacing w:before="203"/>
        <w:ind w:left="120"/>
      </w:pPr>
      <w:r>
        <w:t>When</w:t>
      </w:r>
      <w:r>
        <w:rPr>
          <w:spacing w:val="-11"/>
        </w:rPr>
        <w:t xml:space="preserve"> </w:t>
      </w:r>
      <w:r>
        <w:t>a</w:t>
      </w:r>
      <w:r>
        <w:rPr>
          <w:spacing w:val="-10"/>
        </w:rPr>
        <w:t xml:space="preserve"> </w:t>
      </w:r>
      <w:r>
        <w:t>class</w:t>
      </w:r>
      <w:r>
        <w:rPr>
          <w:spacing w:val="-7"/>
        </w:rPr>
        <w:t xml:space="preserve"> </w:t>
      </w:r>
      <w:r>
        <w:t>is</w:t>
      </w:r>
      <w:r>
        <w:rPr>
          <w:spacing w:val="-9"/>
        </w:rPr>
        <w:t xml:space="preserve"> </w:t>
      </w:r>
      <w:r>
        <w:t>approved</w:t>
      </w:r>
      <w:r>
        <w:rPr>
          <w:spacing w:val="-6"/>
        </w:rPr>
        <w:t xml:space="preserve"> </w:t>
      </w:r>
      <w:r>
        <w:t>the</w:t>
      </w:r>
      <w:r>
        <w:rPr>
          <w:spacing w:val="-15"/>
        </w:rPr>
        <w:t xml:space="preserve"> </w:t>
      </w:r>
      <w:r>
        <w:t>following</w:t>
      </w:r>
      <w:r>
        <w:rPr>
          <w:spacing w:val="-5"/>
        </w:rPr>
        <w:t xml:space="preserve"> </w:t>
      </w:r>
      <w:r>
        <w:t>steps</w:t>
      </w:r>
      <w:r>
        <w:rPr>
          <w:spacing w:val="-10"/>
        </w:rPr>
        <w:t xml:space="preserve"> </w:t>
      </w:r>
      <w:r>
        <w:t>will</w:t>
      </w:r>
      <w:r>
        <w:rPr>
          <w:spacing w:val="-5"/>
        </w:rPr>
        <w:t xml:space="preserve"> </w:t>
      </w:r>
      <w:r>
        <w:t>be</w:t>
      </w:r>
      <w:r>
        <w:rPr>
          <w:spacing w:val="-5"/>
        </w:rPr>
        <w:t xml:space="preserve"> </w:t>
      </w:r>
      <w:r>
        <w:rPr>
          <w:spacing w:val="-2"/>
        </w:rPr>
        <w:t>taken:</w:t>
      </w:r>
    </w:p>
    <w:p w14:paraId="6050E448" w14:textId="77777777" w:rsidR="00B85520" w:rsidRDefault="00B85520">
      <w:pPr>
        <w:pStyle w:val="BodyText"/>
        <w:spacing w:before="9"/>
        <w:rPr>
          <w:sz w:val="20"/>
        </w:rPr>
      </w:pPr>
    </w:p>
    <w:p w14:paraId="1A529299" w14:textId="77777777" w:rsidR="00B85520" w:rsidRDefault="002876A7">
      <w:pPr>
        <w:pStyle w:val="ListParagraph"/>
        <w:numPr>
          <w:ilvl w:val="0"/>
          <w:numId w:val="1"/>
        </w:numPr>
        <w:tabs>
          <w:tab w:val="left" w:pos="840"/>
        </w:tabs>
      </w:pPr>
      <w:r>
        <w:t>MI</w:t>
      </w:r>
      <w:r>
        <w:rPr>
          <w:spacing w:val="-11"/>
        </w:rPr>
        <w:t xml:space="preserve"> </w:t>
      </w:r>
      <w:r>
        <w:t>SFI</w:t>
      </w:r>
      <w:r>
        <w:rPr>
          <w:spacing w:val="-6"/>
        </w:rPr>
        <w:t xml:space="preserve"> </w:t>
      </w:r>
      <w:r>
        <w:t>Director</w:t>
      </w:r>
      <w:r>
        <w:rPr>
          <w:spacing w:val="-4"/>
        </w:rPr>
        <w:t xml:space="preserve"> </w:t>
      </w:r>
      <w:r>
        <w:t>will</w:t>
      </w:r>
      <w:r>
        <w:rPr>
          <w:spacing w:val="-9"/>
        </w:rPr>
        <w:t xml:space="preserve"> </w:t>
      </w:r>
      <w:r>
        <w:t>send</w:t>
      </w:r>
      <w:r>
        <w:rPr>
          <w:spacing w:val="-10"/>
        </w:rPr>
        <w:t xml:space="preserve"> </w:t>
      </w:r>
      <w:r>
        <w:t>out</w:t>
      </w:r>
      <w:r>
        <w:rPr>
          <w:spacing w:val="-6"/>
        </w:rPr>
        <w:t xml:space="preserve"> </w:t>
      </w:r>
      <w:r>
        <w:t>an</w:t>
      </w:r>
      <w:r>
        <w:rPr>
          <w:spacing w:val="-10"/>
        </w:rPr>
        <w:t xml:space="preserve"> </w:t>
      </w:r>
      <w:r>
        <w:t>approval</w:t>
      </w:r>
      <w:r>
        <w:rPr>
          <w:spacing w:val="-10"/>
        </w:rPr>
        <w:t xml:space="preserve"> </w:t>
      </w:r>
      <w:r>
        <w:t>packet</w:t>
      </w:r>
      <w:r>
        <w:rPr>
          <w:spacing w:val="-8"/>
        </w:rPr>
        <w:t xml:space="preserve"> </w:t>
      </w:r>
      <w:r>
        <w:t>to</w:t>
      </w:r>
      <w:r>
        <w:rPr>
          <w:spacing w:val="-10"/>
        </w:rPr>
        <w:t xml:space="preserve"> </w:t>
      </w:r>
      <w:r>
        <w:t>the</w:t>
      </w:r>
      <w:r>
        <w:rPr>
          <w:spacing w:val="-12"/>
        </w:rPr>
        <w:t xml:space="preserve"> </w:t>
      </w:r>
      <w:r>
        <w:t>requesting</w:t>
      </w:r>
      <w:r>
        <w:rPr>
          <w:spacing w:val="-5"/>
        </w:rPr>
        <w:t xml:space="preserve"> </w:t>
      </w:r>
      <w:proofErr w:type="gramStart"/>
      <w:r>
        <w:rPr>
          <w:spacing w:val="-2"/>
        </w:rPr>
        <w:t>organization</w:t>
      </w:r>
      <w:proofErr w:type="gramEnd"/>
    </w:p>
    <w:p w14:paraId="6CCEB565" w14:textId="77777777" w:rsidR="00B85520" w:rsidRDefault="002876A7">
      <w:pPr>
        <w:pStyle w:val="ListParagraph"/>
        <w:numPr>
          <w:ilvl w:val="1"/>
          <w:numId w:val="1"/>
        </w:numPr>
        <w:tabs>
          <w:tab w:val="left" w:pos="1560"/>
        </w:tabs>
        <w:spacing w:before="37"/>
      </w:pPr>
      <w:r>
        <w:t>The</w:t>
      </w:r>
      <w:r>
        <w:rPr>
          <w:spacing w:val="-11"/>
        </w:rPr>
        <w:t xml:space="preserve"> </w:t>
      </w:r>
      <w:r>
        <w:t>packet</w:t>
      </w:r>
      <w:r>
        <w:rPr>
          <w:spacing w:val="-9"/>
        </w:rPr>
        <w:t xml:space="preserve"> </w:t>
      </w:r>
      <w:r>
        <w:t>will</w:t>
      </w:r>
      <w:r>
        <w:rPr>
          <w:spacing w:val="-9"/>
        </w:rPr>
        <w:t xml:space="preserve"> </w:t>
      </w:r>
      <w:r>
        <w:rPr>
          <w:spacing w:val="-2"/>
        </w:rPr>
        <w:t>include:</w:t>
      </w:r>
    </w:p>
    <w:p w14:paraId="5111DE46" w14:textId="77777777" w:rsidR="00B85520" w:rsidRDefault="002876A7">
      <w:pPr>
        <w:pStyle w:val="ListParagraph"/>
        <w:numPr>
          <w:ilvl w:val="2"/>
          <w:numId w:val="1"/>
        </w:numPr>
        <w:tabs>
          <w:tab w:val="left" w:pos="2280"/>
        </w:tabs>
        <w:spacing w:before="38"/>
      </w:pPr>
      <w:r>
        <w:t>Approval</w:t>
      </w:r>
      <w:r>
        <w:rPr>
          <w:spacing w:val="-18"/>
        </w:rPr>
        <w:t xml:space="preserve"> </w:t>
      </w:r>
      <w:r>
        <w:t>letter</w:t>
      </w:r>
      <w:r>
        <w:rPr>
          <w:spacing w:val="-12"/>
        </w:rPr>
        <w:t xml:space="preserve"> </w:t>
      </w:r>
      <w:r>
        <w:t>outlining</w:t>
      </w:r>
      <w:r>
        <w:rPr>
          <w:spacing w:val="-15"/>
        </w:rPr>
        <w:t xml:space="preserve"> </w:t>
      </w:r>
      <w:r>
        <w:t>the</w:t>
      </w:r>
      <w:r>
        <w:rPr>
          <w:spacing w:val="-14"/>
        </w:rPr>
        <w:t xml:space="preserve"> </w:t>
      </w:r>
      <w:r>
        <w:t>host</w:t>
      </w:r>
      <w:r>
        <w:rPr>
          <w:spacing w:val="-14"/>
        </w:rPr>
        <w:t xml:space="preserve"> </w:t>
      </w:r>
      <w:r>
        <w:t>organization</w:t>
      </w:r>
      <w:r>
        <w:rPr>
          <w:spacing w:val="-12"/>
        </w:rPr>
        <w:t xml:space="preserve"> </w:t>
      </w:r>
      <w:r>
        <w:rPr>
          <w:spacing w:val="-2"/>
        </w:rPr>
        <w:t>requirement:</w:t>
      </w:r>
    </w:p>
    <w:p w14:paraId="35890390" w14:textId="77777777" w:rsidR="00B85520" w:rsidRDefault="002876A7">
      <w:pPr>
        <w:pStyle w:val="ListParagraph"/>
        <w:numPr>
          <w:ilvl w:val="2"/>
          <w:numId w:val="1"/>
        </w:numPr>
        <w:tabs>
          <w:tab w:val="left" w:pos="2280"/>
        </w:tabs>
        <w:spacing w:before="37"/>
        <w:ind w:left="2279" w:hanging="342"/>
      </w:pPr>
      <w:r>
        <w:t>SFE</w:t>
      </w:r>
      <w:r>
        <w:rPr>
          <w:spacing w:val="-9"/>
        </w:rPr>
        <w:t xml:space="preserve"> </w:t>
      </w:r>
      <w:r>
        <w:t>Approved</w:t>
      </w:r>
      <w:r>
        <w:rPr>
          <w:spacing w:val="-7"/>
        </w:rPr>
        <w:t xml:space="preserve"> </w:t>
      </w:r>
      <w:r>
        <w:t>sign</w:t>
      </w:r>
      <w:r>
        <w:rPr>
          <w:spacing w:val="-7"/>
        </w:rPr>
        <w:t xml:space="preserve"> </w:t>
      </w:r>
      <w:r>
        <w:t>in</w:t>
      </w:r>
      <w:r>
        <w:rPr>
          <w:spacing w:val="-5"/>
        </w:rPr>
        <w:t xml:space="preserve"> </w:t>
      </w:r>
      <w:r>
        <w:rPr>
          <w:spacing w:val="-2"/>
        </w:rPr>
        <w:t>sheet</w:t>
      </w:r>
    </w:p>
    <w:p w14:paraId="645A86DF" w14:textId="77777777" w:rsidR="00B85520" w:rsidRDefault="002876A7">
      <w:pPr>
        <w:pStyle w:val="ListParagraph"/>
        <w:numPr>
          <w:ilvl w:val="3"/>
          <w:numId w:val="1"/>
        </w:numPr>
        <w:tabs>
          <w:tab w:val="left" w:pos="3000"/>
        </w:tabs>
        <w:spacing w:before="37"/>
      </w:pPr>
      <w:r>
        <w:t>Return</w:t>
      </w:r>
      <w:r>
        <w:rPr>
          <w:spacing w:val="-12"/>
        </w:rPr>
        <w:t xml:space="preserve"> </w:t>
      </w:r>
      <w:r>
        <w:t>the</w:t>
      </w:r>
      <w:r>
        <w:rPr>
          <w:spacing w:val="-10"/>
        </w:rPr>
        <w:t xml:space="preserve"> </w:t>
      </w:r>
      <w:r>
        <w:t>sign</w:t>
      </w:r>
      <w:r>
        <w:rPr>
          <w:spacing w:val="-10"/>
        </w:rPr>
        <w:t xml:space="preserve"> </w:t>
      </w:r>
      <w:r>
        <w:t>in</w:t>
      </w:r>
      <w:r>
        <w:rPr>
          <w:spacing w:val="-6"/>
        </w:rPr>
        <w:t xml:space="preserve"> </w:t>
      </w:r>
      <w:r>
        <w:t>sheet</w:t>
      </w:r>
      <w:r>
        <w:rPr>
          <w:spacing w:val="-8"/>
        </w:rPr>
        <w:t xml:space="preserve"> </w:t>
      </w:r>
      <w:r>
        <w:t>within</w:t>
      </w:r>
      <w:r>
        <w:rPr>
          <w:spacing w:val="-7"/>
        </w:rPr>
        <w:t xml:space="preserve"> </w:t>
      </w:r>
      <w:r>
        <w:t>30</w:t>
      </w:r>
      <w:r>
        <w:rPr>
          <w:spacing w:val="-6"/>
        </w:rPr>
        <w:t xml:space="preserve"> </w:t>
      </w:r>
      <w:r>
        <w:t>days</w:t>
      </w:r>
      <w:r>
        <w:rPr>
          <w:spacing w:val="-7"/>
        </w:rPr>
        <w:t xml:space="preserve"> </w:t>
      </w:r>
      <w:r>
        <w:t>of</w:t>
      </w:r>
      <w:r>
        <w:rPr>
          <w:spacing w:val="-4"/>
        </w:rPr>
        <w:t xml:space="preserve"> </w:t>
      </w:r>
      <w:r>
        <w:t>class</w:t>
      </w:r>
      <w:r>
        <w:rPr>
          <w:spacing w:val="-9"/>
        </w:rPr>
        <w:t xml:space="preserve"> </w:t>
      </w:r>
      <w:r>
        <w:t>being</w:t>
      </w:r>
      <w:r>
        <w:rPr>
          <w:spacing w:val="-2"/>
        </w:rPr>
        <w:t xml:space="preserve"> </w:t>
      </w:r>
      <w:proofErr w:type="gramStart"/>
      <w:r>
        <w:rPr>
          <w:spacing w:val="-4"/>
        </w:rPr>
        <w:t>held</w:t>
      </w:r>
      <w:proofErr w:type="gramEnd"/>
    </w:p>
    <w:p w14:paraId="7FF517DD" w14:textId="77777777" w:rsidR="00B85520" w:rsidRDefault="002876A7">
      <w:pPr>
        <w:pStyle w:val="ListParagraph"/>
        <w:numPr>
          <w:ilvl w:val="3"/>
          <w:numId w:val="1"/>
        </w:numPr>
        <w:tabs>
          <w:tab w:val="left" w:pos="3000"/>
        </w:tabs>
        <w:spacing w:before="40"/>
        <w:ind w:hanging="361"/>
      </w:pPr>
      <w:r>
        <w:t>Ensure</w:t>
      </w:r>
      <w:r>
        <w:rPr>
          <w:spacing w:val="-13"/>
        </w:rPr>
        <w:t xml:space="preserve"> </w:t>
      </w:r>
      <w:r>
        <w:t>the</w:t>
      </w:r>
      <w:r>
        <w:rPr>
          <w:spacing w:val="-8"/>
        </w:rPr>
        <w:t xml:space="preserve"> </w:t>
      </w:r>
      <w:r>
        <w:t>handwriting</w:t>
      </w:r>
      <w:r>
        <w:rPr>
          <w:spacing w:val="-10"/>
        </w:rPr>
        <w:t xml:space="preserve"> </w:t>
      </w:r>
      <w:r>
        <w:t>is</w:t>
      </w:r>
      <w:r>
        <w:rPr>
          <w:spacing w:val="-6"/>
        </w:rPr>
        <w:t xml:space="preserve"> </w:t>
      </w:r>
      <w:proofErr w:type="gramStart"/>
      <w:r>
        <w:rPr>
          <w:spacing w:val="-2"/>
        </w:rPr>
        <w:t>legible</w:t>
      </w:r>
      <w:proofErr w:type="gramEnd"/>
    </w:p>
    <w:p w14:paraId="78A166FA" w14:textId="77777777" w:rsidR="00B85520" w:rsidRDefault="002876A7">
      <w:pPr>
        <w:pStyle w:val="ListParagraph"/>
        <w:numPr>
          <w:ilvl w:val="3"/>
          <w:numId w:val="1"/>
        </w:numPr>
        <w:tabs>
          <w:tab w:val="left" w:pos="3000"/>
        </w:tabs>
        <w:spacing w:before="38"/>
        <w:ind w:hanging="361"/>
      </w:pPr>
      <w:r>
        <w:t>Have</w:t>
      </w:r>
      <w:r>
        <w:rPr>
          <w:spacing w:val="-5"/>
        </w:rPr>
        <w:t xml:space="preserve"> </w:t>
      </w:r>
      <w:r>
        <w:t>an</w:t>
      </w:r>
      <w:r>
        <w:rPr>
          <w:spacing w:val="-5"/>
        </w:rPr>
        <w:t xml:space="preserve"> </w:t>
      </w:r>
      <w:r>
        <w:t>AM</w:t>
      </w:r>
      <w:r>
        <w:rPr>
          <w:spacing w:val="-6"/>
        </w:rPr>
        <w:t xml:space="preserve"> </w:t>
      </w:r>
      <w:r>
        <w:t>and</w:t>
      </w:r>
      <w:r>
        <w:rPr>
          <w:spacing w:val="-7"/>
        </w:rPr>
        <w:t xml:space="preserve"> </w:t>
      </w:r>
      <w:r>
        <w:t>PM</w:t>
      </w:r>
      <w:r>
        <w:rPr>
          <w:spacing w:val="-6"/>
        </w:rPr>
        <w:t xml:space="preserve"> </w:t>
      </w:r>
      <w:r>
        <w:t>sign</w:t>
      </w:r>
      <w:r>
        <w:rPr>
          <w:spacing w:val="-5"/>
        </w:rPr>
        <w:t xml:space="preserve"> </w:t>
      </w:r>
      <w:r>
        <w:t>in</w:t>
      </w:r>
      <w:r>
        <w:rPr>
          <w:spacing w:val="-7"/>
        </w:rPr>
        <w:t xml:space="preserve"> </w:t>
      </w:r>
      <w:r>
        <w:t>for</w:t>
      </w:r>
      <w:r>
        <w:rPr>
          <w:spacing w:val="-6"/>
        </w:rPr>
        <w:t xml:space="preserve"> </w:t>
      </w:r>
      <w:r>
        <w:t>8</w:t>
      </w:r>
      <w:r>
        <w:rPr>
          <w:spacing w:val="-6"/>
        </w:rPr>
        <w:t xml:space="preserve"> </w:t>
      </w:r>
      <w:r>
        <w:t>credit</w:t>
      </w:r>
      <w:r>
        <w:rPr>
          <w:spacing w:val="-1"/>
        </w:rPr>
        <w:t xml:space="preserve"> </w:t>
      </w:r>
      <w:r>
        <w:t>hour</w:t>
      </w:r>
      <w:r>
        <w:rPr>
          <w:spacing w:val="-3"/>
        </w:rPr>
        <w:t xml:space="preserve"> </w:t>
      </w:r>
      <w:proofErr w:type="gramStart"/>
      <w:r>
        <w:rPr>
          <w:spacing w:val="-2"/>
        </w:rPr>
        <w:t>classes</w:t>
      </w:r>
      <w:proofErr w:type="gramEnd"/>
    </w:p>
    <w:p w14:paraId="62F88206" w14:textId="77777777" w:rsidR="00B85520" w:rsidRDefault="00B85520">
      <w:pPr>
        <w:sectPr w:rsidR="00B85520">
          <w:pgSz w:w="12240" w:h="15840"/>
          <w:pgMar w:top="1820" w:right="1320" w:bottom="1620" w:left="1320" w:header="0" w:footer="1435" w:gutter="0"/>
          <w:cols w:space="720"/>
        </w:sectPr>
      </w:pPr>
    </w:p>
    <w:p w14:paraId="72A10E19" w14:textId="77777777" w:rsidR="00B85520" w:rsidRDefault="002876A7">
      <w:pPr>
        <w:pStyle w:val="ListParagraph"/>
        <w:numPr>
          <w:ilvl w:val="0"/>
          <w:numId w:val="1"/>
        </w:numPr>
        <w:tabs>
          <w:tab w:val="left" w:pos="840"/>
        </w:tabs>
        <w:spacing w:before="80"/>
      </w:pPr>
      <w:r>
        <w:t>MI</w:t>
      </w:r>
      <w:r>
        <w:rPr>
          <w:spacing w:val="-9"/>
        </w:rPr>
        <w:t xml:space="preserve"> </w:t>
      </w:r>
      <w:r>
        <w:t>SFI</w:t>
      </w:r>
      <w:r>
        <w:rPr>
          <w:spacing w:val="-6"/>
        </w:rPr>
        <w:t xml:space="preserve"> </w:t>
      </w:r>
      <w:r>
        <w:t>Director</w:t>
      </w:r>
      <w:r>
        <w:rPr>
          <w:spacing w:val="-5"/>
        </w:rPr>
        <w:t xml:space="preserve"> </w:t>
      </w:r>
      <w:r>
        <w:t>will</w:t>
      </w:r>
      <w:r>
        <w:rPr>
          <w:spacing w:val="-8"/>
        </w:rPr>
        <w:t xml:space="preserve"> </w:t>
      </w:r>
      <w:r>
        <w:t>notify</w:t>
      </w:r>
      <w:r>
        <w:rPr>
          <w:spacing w:val="-9"/>
        </w:rPr>
        <w:t xml:space="preserve"> </w:t>
      </w:r>
      <w:r>
        <w:t>SFE</w:t>
      </w:r>
      <w:r>
        <w:rPr>
          <w:spacing w:val="-9"/>
        </w:rPr>
        <w:t xml:space="preserve"> </w:t>
      </w:r>
      <w:r>
        <w:t>Subcommittee</w:t>
      </w:r>
      <w:r>
        <w:rPr>
          <w:spacing w:val="-12"/>
        </w:rPr>
        <w:t xml:space="preserve"> </w:t>
      </w:r>
      <w:r>
        <w:t>that</w:t>
      </w:r>
      <w:r>
        <w:rPr>
          <w:spacing w:val="-11"/>
        </w:rPr>
        <w:t xml:space="preserve"> </w:t>
      </w:r>
      <w:r>
        <w:t>the</w:t>
      </w:r>
      <w:r>
        <w:rPr>
          <w:spacing w:val="-7"/>
        </w:rPr>
        <w:t xml:space="preserve"> </w:t>
      </w:r>
      <w:r>
        <w:t>letter</w:t>
      </w:r>
      <w:r>
        <w:rPr>
          <w:spacing w:val="-10"/>
        </w:rPr>
        <w:t xml:space="preserve"> </w:t>
      </w:r>
      <w:r>
        <w:t>was</w:t>
      </w:r>
      <w:r>
        <w:rPr>
          <w:spacing w:val="-7"/>
        </w:rPr>
        <w:t xml:space="preserve"> </w:t>
      </w:r>
      <w:r>
        <w:t>sent</w:t>
      </w:r>
      <w:r>
        <w:rPr>
          <w:spacing w:val="-8"/>
        </w:rPr>
        <w:t xml:space="preserve"> </w:t>
      </w:r>
      <w:proofErr w:type="gramStart"/>
      <w:r>
        <w:rPr>
          <w:spacing w:val="-5"/>
        </w:rPr>
        <w:t>out</w:t>
      </w:r>
      <w:proofErr w:type="gramEnd"/>
    </w:p>
    <w:p w14:paraId="27A6C0D5" w14:textId="77777777" w:rsidR="00B85520" w:rsidRDefault="002876A7">
      <w:pPr>
        <w:pStyle w:val="ListParagraph"/>
        <w:numPr>
          <w:ilvl w:val="0"/>
          <w:numId w:val="1"/>
        </w:numPr>
        <w:tabs>
          <w:tab w:val="left" w:pos="840"/>
        </w:tabs>
        <w:spacing w:before="35"/>
      </w:pPr>
      <w:r>
        <w:t>MI</w:t>
      </w:r>
      <w:r>
        <w:rPr>
          <w:spacing w:val="-11"/>
        </w:rPr>
        <w:t xml:space="preserve"> </w:t>
      </w:r>
      <w:r>
        <w:t>SFI</w:t>
      </w:r>
      <w:r>
        <w:rPr>
          <w:spacing w:val="-8"/>
        </w:rPr>
        <w:t xml:space="preserve"> </w:t>
      </w:r>
      <w:r>
        <w:t>Director</w:t>
      </w:r>
      <w:r>
        <w:rPr>
          <w:spacing w:val="-5"/>
        </w:rPr>
        <w:t xml:space="preserve"> </w:t>
      </w:r>
      <w:r>
        <w:t>will</w:t>
      </w:r>
      <w:r>
        <w:rPr>
          <w:spacing w:val="-9"/>
        </w:rPr>
        <w:t xml:space="preserve"> </w:t>
      </w:r>
      <w:r>
        <w:t>add</w:t>
      </w:r>
      <w:r>
        <w:rPr>
          <w:spacing w:val="-11"/>
        </w:rPr>
        <w:t xml:space="preserve"> </w:t>
      </w:r>
      <w:r>
        <w:t>class</w:t>
      </w:r>
      <w:r>
        <w:rPr>
          <w:spacing w:val="-6"/>
        </w:rPr>
        <w:t xml:space="preserve"> </w:t>
      </w:r>
      <w:r>
        <w:t>to</w:t>
      </w:r>
      <w:r>
        <w:rPr>
          <w:spacing w:val="-12"/>
        </w:rPr>
        <w:t xml:space="preserve"> </w:t>
      </w:r>
      <w:r>
        <w:t>an</w:t>
      </w:r>
      <w:r>
        <w:rPr>
          <w:spacing w:val="-8"/>
        </w:rPr>
        <w:t xml:space="preserve"> </w:t>
      </w:r>
      <w:r>
        <w:t>ongoing</w:t>
      </w:r>
      <w:r>
        <w:rPr>
          <w:spacing w:val="-7"/>
        </w:rPr>
        <w:t xml:space="preserve"> </w:t>
      </w:r>
      <w:r>
        <w:t>Approved</w:t>
      </w:r>
      <w:r>
        <w:rPr>
          <w:spacing w:val="-8"/>
        </w:rPr>
        <w:t xml:space="preserve"> </w:t>
      </w:r>
      <w:r>
        <w:t>SFE</w:t>
      </w:r>
      <w:r>
        <w:rPr>
          <w:spacing w:val="-10"/>
        </w:rPr>
        <w:t xml:space="preserve"> </w:t>
      </w:r>
      <w:r>
        <w:t>Class</w:t>
      </w:r>
      <w:r>
        <w:rPr>
          <w:spacing w:val="-8"/>
        </w:rPr>
        <w:t xml:space="preserve"> </w:t>
      </w:r>
      <w:r>
        <w:rPr>
          <w:spacing w:val="-4"/>
        </w:rPr>
        <w:t>List</w:t>
      </w:r>
    </w:p>
    <w:p w14:paraId="434066A6" w14:textId="77777777" w:rsidR="00B85520" w:rsidRDefault="002876A7">
      <w:pPr>
        <w:pStyle w:val="ListParagraph"/>
        <w:numPr>
          <w:ilvl w:val="0"/>
          <w:numId w:val="1"/>
        </w:numPr>
        <w:tabs>
          <w:tab w:val="left" w:pos="840"/>
        </w:tabs>
        <w:spacing w:before="38"/>
        <w:ind w:left="840"/>
        <w:rPr>
          <w:sz w:val="24"/>
        </w:rPr>
      </w:pPr>
      <w:r>
        <w:t>MI</w:t>
      </w:r>
      <w:r>
        <w:rPr>
          <w:spacing w:val="-8"/>
        </w:rPr>
        <w:t xml:space="preserve"> </w:t>
      </w:r>
      <w:r>
        <w:t>SFI</w:t>
      </w:r>
      <w:r>
        <w:rPr>
          <w:spacing w:val="-7"/>
        </w:rPr>
        <w:t xml:space="preserve"> </w:t>
      </w:r>
      <w:r>
        <w:t>Director</w:t>
      </w:r>
      <w:r>
        <w:rPr>
          <w:spacing w:val="-6"/>
        </w:rPr>
        <w:t xml:space="preserve"> </w:t>
      </w:r>
      <w:r>
        <w:t>will</w:t>
      </w:r>
      <w:r>
        <w:rPr>
          <w:spacing w:val="-9"/>
        </w:rPr>
        <w:t xml:space="preserve"> </w:t>
      </w:r>
      <w:r>
        <w:t>update</w:t>
      </w:r>
      <w:r>
        <w:rPr>
          <w:spacing w:val="-8"/>
        </w:rPr>
        <w:t xml:space="preserve"> </w:t>
      </w:r>
      <w:r>
        <w:t>MI</w:t>
      </w:r>
      <w:r>
        <w:rPr>
          <w:spacing w:val="-7"/>
        </w:rPr>
        <w:t xml:space="preserve"> </w:t>
      </w:r>
      <w:r>
        <w:t>SFE</w:t>
      </w:r>
      <w:r>
        <w:rPr>
          <w:spacing w:val="-11"/>
        </w:rPr>
        <w:t xml:space="preserve"> </w:t>
      </w:r>
      <w:r>
        <w:t>Database</w:t>
      </w:r>
      <w:r>
        <w:rPr>
          <w:spacing w:val="-8"/>
        </w:rPr>
        <w:t xml:space="preserve"> </w:t>
      </w:r>
      <w:proofErr w:type="gramStart"/>
      <w:r>
        <w:rPr>
          <w:spacing w:val="-2"/>
        </w:rPr>
        <w:t>accordingly</w:t>
      </w:r>
      <w:proofErr w:type="gramEnd"/>
    </w:p>
    <w:sectPr w:rsidR="00B85520">
      <w:footerReference w:type="default" r:id="rId11"/>
      <w:pgSz w:w="12240" w:h="15840"/>
      <w:pgMar w:top="1360" w:right="1320" w:bottom="1620" w:left="1320" w:header="0" w:footer="1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3F37" w14:textId="77777777" w:rsidR="00664EB6" w:rsidRDefault="002876A7">
      <w:r>
        <w:separator/>
      </w:r>
    </w:p>
  </w:endnote>
  <w:endnote w:type="continuationSeparator" w:id="0">
    <w:p w14:paraId="20A4041C" w14:textId="77777777" w:rsidR="00664EB6" w:rsidRDefault="0028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74EE" w14:textId="77777777" w:rsidR="00B85520" w:rsidRDefault="006E5E88">
    <w:pPr>
      <w:pStyle w:val="BodyText"/>
      <w:spacing w:line="14" w:lineRule="auto"/>
      <w:rPr>
        <w:sz w:val="20"/>
      </w:rPr>
    </w:pPr>
    <w:r>
      <w:pict w14:anchorId="6BA38F1F">
        <v:shapetype id="_x0000_t202" coordsize="21600,21600" o:spt="202" path="m,l,21600r21600,l21600,xe">
          <v:stroke joinstyle="miter"/>
          <v:path gradientshapeok="t" o:connecttype="rect"/>
        </v:shapetype>
        <v:shape id="docshape1" o:spid="_x0000_s1030" type="#_x0000_t202" style="position:absolute;margin-left:71pt;margin-top:709.25pt;width:97.1pt;height:24.65pt;z-index:-15822848;mso-position-horizontal-relative:page;mso-position-vertical-relative:page" filled="f" stroked="f">
          <v:textbox inset="0,0,0,0">
            <w:txbxContent>
              <w:p w14:paraId="413EF458" w14:textId="77777777" w:rsidR="00B85520" w:rsidRDefault="002876A7">
                <w:pPr>
                  <w:spacing w:before="12"/>
                  <w:ind w:left="20"/>
                  <w:rPr>
                    <w:sz w:val="20"/>
                  </w:rPr>
                </w:pPr>
                <w:r>
                  <w:rPr>
                    <w:spacing w:val="-2"/>
                    <w:sz w:val="20"/>
                  </w:rPr>
                  <w:t>2023</w:t>
                </w:r>
                <w:r>
                  <w:rPr>
                    <w:spacing w:val="-12"/>
                    <w:sz w:val="20"/>
                  </w:rPr>
                  <w:t xml:space="preserve"> </w:t>
                </w:r>
                <w:r>
                  <w:rPr>
                    <w:spacing w:val="-2"/>
                    <w:sz w:val="20"/>
                  </w:rPr>
                  <w:t>MI</w:t>
                </w:r>
                <w:r>
                  <w:rPr>
                    <w:spacing w:val="-15"/>
                    <w:sz w:val="20"/>
                  </w:rPr>
                  <w:t xml:space="preserve"> </w:t>
                </w:r>
                <w:r>
                  <w:rPr>
                    <w:spacing w:val="-2"/>
                    <w:sz w:val="20"/>
                  </w:rPr>
                  <w:t>QLP</w:t>
                </w:r>
                <w:r>
                  <w:rPr>
                    <w:spacing w:val="-16"/>
                    <w:sz w:val="20"/>
                  </w:rPr>
                  <w:t xml:space="preserve"> </w:t>
                </w:r>
                <w:r>
                  <w:rPr>
                    <w:spacing w:val="-2"/>
                    <w:sz w:val="20"/>
                  </w:rPr>
                  <w:t>Training Standard</w:t>
                </w:r>
              </w:p>
            </w:txbxContent>
          </v:textbox>
          <w10:wrap anchorx="page" anchory="page"/>
        </v:shape>
      </w:pict>
    </w:r>
    <w:r>
      <w:pict w14:anchorId="7CB67B77">
        <v:shape id="docshape2" o:spid="_x0000_s1029" type="#_x0000_t202" style="position:absolute;margin-left:300.35pt;margin-top:732.3pt;width:12.5pt;height:13.15pt;z-index:-15822336;mso-position-horizontal-relative:page;mso-position-vertical-relative:page" filled="f" stroked="f">
          <v:textbox inset="0,0,0,0">
            <w:txbxContent>
              <w:p w14:paraId="12186968" w14:textId="77777777" w:rsidR="00B85520" w:rsidRDefault="002876A7">
                <w:pPr>
                  <w:spacing w:before="12"/>
                  <w:ind w:left="60"/>
                  <w:rPr>
                    <w:sz w:val="20"/>
                  </w:rPr>
                </w:pPr>
                <w:r>
                  <w:rPr>
                    <w:w w:val="98"/>
                    <w:sz w:val="20"/>
                  </w:rPr>
                  <w:fldChar w:fldCharType="begin"/>
                </w:r>
                <w:r>
                  <w:rPr>
                    <w:w w:val="98"/>
                    <w:sz w:val="20"/>
                  </w:rPr>
                  <w:instrText xml:space="preserve"> PAGE </w:instrText>
                </w:r>
                <w:r>
                  <w:rPr>
                    <w:w w:val="98"/>
                    <w:sz w:val="20"/>
                  </w:rPr>
                  <w:fldChar w:fldCharType="separate"/>
                </w:r>
                <w:r>
                  <w:rPr>
                    <w:w w:val="98"/>
                    <w:sz w:val="20"/>
                  </w:rPr>
                  <w:t>1</w:t>
                </w:r>
                <w:r>
                  <w:rPr>
                    <w:w w:val="98"/>
                    <w:sz w:val="20"/>
                  </w:rPr>
                  <w:fldChar w:fldCharType="end"/>
                </w:r>
              </w:p>
            </w:txbxContent>
          </v:textbox>
          <w10:wrap anchorx="page" anchory="page"/>
        </v:shape>
      </w:pict>
    </w:r>
    <w:r>
      <w:pict w14:anchorId="7FAB70F3">
        <v:shape id="docshape3" o:spid="_x0000_s1028" type="#_x0000_t202" style="position:absolute;margin-left:71pt;margin-top:743.7pt;width:78.5pt;height:13.15pt;z-index:-15821824;mso-position-horizontal-relative:page;mso-position-vertical-relative:page" filled="f" stroked="f">
          <v:textbox inset="0,0,0,0">
            <w:txbxContent>
              <w:p w14:paraId="3C6F02C8" w14:textId="77777777" w:rsidR="00B85520" w:rsidRDefault="002876A7">
                <w:pPr>
                  <w:spacing w:before="12"/>
                  <w:ind w:left="20"/>
                  <w:rPr>
                    <w:sz w:val="20"/>
                  </w:rPr>
                </w:pPr>
                <w:r>
                  <w:rPr>
                    <w:spacing w:val="-2"/>
                    <w:sz w:val="20"/>
                  </w:rPr>
                  <w:t>FINAL:</w:t>
                </w:r>
                <w:r>
                  <w:rPr>
                    <w:spacing w:val="-6"/>
                    <w:sz w:val="20"/>
                  </w:rPr>
                  <w:t xml:space="preserve"> </w:t>
                </w:r>
                <w:r>
                  <w:rPr>
                    <w:spacing w:val="-2"/>
                    <w:sz w:val="20"/>
                  </w:rPr>
                  <w:t>4.18.2023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EA50" w14:textId="77777777" w:rsidR="00B85520" w:rsidRDefault="006E5E88">
    <w:pPr>
      <w:pStyle w:val="BodyText"/>
      <w:spacing w:line="14" w:lineRule="auto"/>
      <w:rPr>
        <w:sz w:val="20"/>
      </w:rPr>
    </w:pPr>
    <w:r>
      <w:pict w14:anchorId="6F1909B1">
        <v:shapetype id="_x0000_t202" coordsize="21600,21600" o:spt="202" path="m,l,21600r21600,l21600,xe">
          <v:stroke joinstyle="miter"/>
          <v:path gradientshapeok="t" o:connecttype="rect"/>
        </v:shapetype>
        <v:shape id="docshape4" o:spid="_x0000_s1027" type="#_x0000_t202" style="position:absolute;margin-left:71pt;margin-top:709.25pt;width:97.7pt;height:24.65pt;z-index:-15821312;mso-position-horizontal-relative:page;mso-position-vertical-relative:page" filled="f" stroked="f">
          <v:textbox inset="0,0,0,0">
            <w:txbxContent>
              <w:p w14:paraId="3ABBF2F7" w14:textId="77777777" w:rsidR="00B85520" w:rsidRDefault="002876A7">
                <w:pPr>
                  <w:spacing w:before="12"/>
                  <w:ind w:left="20"/>
                  <w:rPr>
                    <w:sz w:val="20"/>
                  </w:rPr>
                </w:pPr>
                <w:r>
                  <w:rPr>
                    <w:spacing w:val="-2"/>
                    <w:sz w:val="20"/>
                  </w:rPr>
                  <w:t>2022</w:t>
                </w:r>
                <w:r>
                  <w:rPr>
                    <w:spacing w:val="-12"/>
                    <w:sz w:val="20"/>
                  </w:rPr>
                  <w:t xml:space="preserve"> </w:t>
                </w:r>
                <w:r>
                  <w:rPr>
                    <w:spacing w:val="-2"/>
                    <w:sz w:val="20"/>
                  </w:rPr>
                  <w:t>MI</w:t>
                </w:r>
                <w:r>
                  <w:rPr>
                    <w:spacing w:val="-15"/>
                    <w:sz w:val="20"/>
                  </w:rPr>
                  <w:t xml:space="preserve"> </w:t>
                </w:r>
                <w:r>
                  <w:rPr>
                    <w:spacing w:val="-2"/>
                    <w:sz w:val="20"/>
                  </w:rPr>
                  <w:t>QLP</w:t>
                </w:r>
                <w:r>
                  <w:rPr>
                    <w:spacing w:val="-16"/>
                    <w:sz w:val="20"/>
                  </w:rPr>
                  <w:t xml:space="preserve"> </w:t>
                </w:r>
                <w:r>
                  <w:rPr>
                    <w:spacing w:val="-2"/>
                    <w:sz w:val="20"/>
                  </w:rPr>
                  <w:t>Training Standard</w:t>
                </w:r>
              </w:p>
            </w:txbxContent>
          </v:textbox>
          <w10:wrap anchorx="page" anchory="page"/>
        </v:shape>
      </w:pict>
    </w:r>
    <w:r>
      <w:pict w14:anchorId="2E95CF67">
        <v:shape id="docshape5" o:spid="_x0000_s1026" type="#_x0000_t202" style="position:absolute;margin-left:302.35pt;margin-top:732.3pt;width:7.5pt;height:13.15pt;z-index:-15820800;mso-position-horizontal-relative:page;mso-position-vertical-relative:page" filled="f" stroked="f">
          <v:textbox inset="0,0,0,0">
            <w:txbxContent>
              <w:p w14:paraId="4E21168A" w14:textId="77777777" w:rsidR="00B85520" w:rsidRDefault="002876A7">
                <w:pPr>
                  <w:spacing w:before="12"/>
                  <w:ind w:left="20"/>
                  <w:rPr>
                    <w:sz w:val="20"/>
                  </w:rPr>
                </w:pPr>
                <w:r>
                  <w:rPr>
                    <w:w w:val="98"/>
                    <w:sz w:val="20"/>
                  </w:rPr>
                  <w:t>8</w:t>
                </w:r>
              </w:p>
            </w:txbxContent>
          </v:textbox>
          <w10:wrap anchorx="page" anchory="page"/>
        </v:shape>
      </w:pict>
    </w:r>
    <w:r>
      <w:pict w14:anchorId="44425EE3">
        <v:shape id="docshape6" o:spid="_x0000_s1025" type="#_x0000_t202" style="position:absolute;margin-left:71pt;margin-top:743.7pt;width:73.65pt;height:13.15pt;z-index:-15820288;mso-position-horizontal-relative:page;mso-position-vertical-relative:page" filled="f" stroked="f">
          <v:textbox inset="0,0,0,0">
            <w:txbxContent>
              <w:p w14:paraId="23290A86" w14:textId="77777777" w:rsidR="00B85520" w:rsidRDefault="002876A7">
                <w:pPr>
                  <w:spacing w:before="12"/>
                  <w:ind w:left="20"/>
                  <w:rPr>
                    <w:sz w:val="20"/>
                  </w:rPr>
                </w:pPr>
                <w:r>
                  <w:rPr>
                    <w:spacing w:val="-2"/>
                    <w:sz w:val="20"/>
                  </w:rPr>
                  <w:t>FINAL:</w:t>
                </w:r>
                <w:r>
                  <w:rPr>
                    <w:spacing w:val="-4"/>
                    <w:sz w:val="20"/>
                  </w:rPr>
                  <w:t xml:space="preserve"> </w:t>
                </w:r>
                <w:r>
                  <w:rPr>
                    <w:spacing w:val="-2"/>
                    <w:sz w:val="20"/>
                  </w:rPr>
                  <w:t>4.6.2022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A6AD" w14:textId="77777777" w:rsidR="00664EB6" w:rsidRDefault="002876A7">
      <w:r>
        <w:separator/>
      </w:r>
    </w:p>
  </w:footnote>
  <w:footnote w:type="continuationSeparator" w:id="0">
    <w:p w14:paraId="3F01559D" w14:textId="77777777" w:rsidR="00664EB6" w:rsidRDefault="0028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C082F"/>
    <w:multiLevelType w:val="hybridMultilevel"/>
    <w:tmpl w:val="31308ADA"/>
    <w:lvl w:ilvl="0" w:tplc="3D1E2258">
      <w:start w:val="1"/>
      <w:numFmt w:val="decimal"/>
      <w:lvlText w:val="%1."/>
      <w:lvlJc w:val="left"/>
      <w:pPr>
        <w:ind w:left="839" w:hanging="363"/>
        <w:jc w:val="left"/>
      </w:pPr>
      <w:rPr>
        <w:rFonts w:hint="default"/>
        <w:spacing w:val="-1"/>
        <w:w w:val="100"/>
        <w:lang w:val="en-US" w:eastAsia="en-US" w:bidi="ar-SA"/>
      </w:rPr>
    </w:lvl>
    <w:lvl w:ilvl="1" w:tplc="E53476B0">
      <w:start w:val="1"/>
      <w:numFmt w:val="lowerLetter"/>
      <w:lvlText w:val="%2."/>
      <w:lvlJc w:val="left"/>
      <w:pPr>
        <w:ind w:left="1559" w:hanging="363"/>
        <w:jc w:val="left"/>
      </w:pPr>
      <w:rPr>
        <w:rFonts w:ascii="Arial" w:eastAsia="Arial" w:hAnsi="Arial" w:cs="Arial" w:hint="default"/>
        <w:b w:val="0"/>
        <w:bCs w:val="0"/>
        <w:i w:val="0"/>
        <w:iCs w:val="0"/>
        <w:spacing w:val="-1"/>
        <w:w w:val="100"/>
        <w:sz w:val="22"/>
        <w:szCs w:val="22"/>
        <w:lang w:val="en-US" w:eastAsia="en-US" w:bidi="ar-SA"/>
      </w:rPr>
    </w:lvl>
    <w:lvl w:ilvl="2" w:tplc="A6CE9642">
      <w:start w:val="1"/>
      <w:numFmt w:val="lowerRoman"/>
      <w:lvlText w:val="%3."/>
      <w:lvlJc w:val="left"/>
      <w:pPr>
        <w:ind w:left="2280" w:hanging="293"/>
        <w:jc w:val="left"/>
      </w:pPr>
      <w:rPr>
        <w:rFonts w:ascii="Arial" w:eastAsia="Arial" w:hAnsi="Arial" w:cs="Arial" w:hint="default"/>
        <w:b w:val="0"/>
        <w:bCs w:val="0"/>
        <w:i w:val="0"/>
        <w:iCs w:val="0"/>
        <w:spacing w:val="-4"/>
        <w:w w:val="100"/>
        <w:sz w:val="22"/>
        <w:szCs w:val="22"/>
        <w:lang w:val="en-US" w:eastAsia="en-US" w:bidi="ar-SA"/>
      </w:rPr>
    </w:lvl>
    <w:lvl w:ilvl="3" w:tplc="E03E57A0">
      <w:start w:val="1"/>
      <w:numFmt w:val="decimal"/>
      <w:lvlText w:val="%4."/>
      <w:lvlJc w:val="left"/>
      <w:pPr>
        <w:ind w:left="2999" w:hanging="360"/>
        <w:jc w:val="left"/>
      </w:pPr>
      <w:rPr>
        <w:rFonts w:ascii="Arial" w:eastAsia="Arial" w:hAnsi="Arial" w:cs="Arial" w:hint="default"/>
        <w:b w:val="0"/>
        <w:bCs w:val="0"/>
        <w:i w:val="0"/>
        <w:iCs w:val="0"/>
        <w:spacing w:val="-1"/>
        <w:w w:val="100"/>
        <w:sz w:val="22"/>
        <w:szCs w:val="22"/>
        <w:lang w:val="en-US" w:eastAsia="en-US" w:bidi="ar-SA"/>
      </w:rPr>
    </w:lvl>
    <w:lvl w:ilvl="4" w:tplc="FE663664">
      <w:numFmt w:val="bullet"/>
      <w:lvlText w:val="•"/>
      <w:lvlJc w:val="left"/>
      <w:pPr>
        <w:ind w:left="3942" w:hanging="360"/>
      </w:pPr>
      <w:rPr>
        <w:rFonts w:hint="default"/>
        <w:lang w:val="en-US" w:eastAsia="en-US" w:bidi="ar-SA"/>
      </w:rPr>
    </w:lvl>
    <w:lvl w:ilvl="5" w:tplc="E7265194">
      <w:numFmt w:val="bullet"/>
      <w:lvlText w:val="•"/>
      <w:lvlJc w:val="left"/>
      <w:pPr>
        <w:ind w:left="4885" w:hanging="360"/>
      </w:pPr>
      <w:rPr>
        <w:rFonts w:hint="default"/>
        <w:lang w:val="en-US" w:eastAsia="en-US" w:bidi="ar-SA"/>
      </w:rPr>
    </w:lvl>
    <w:lvl w:ilvl="6" w:tplc="FC8087A2">
      <w:numFmt w:val="bullet"/>
      <w:lvlText w:val="•"/>
      <w:lvlJc w:val="left"/>
      <w:pPr>
        <w:ind w:left="5828" w:hanging="360"/>
      </w:pPr>
      <w:rPr>
        <w:rFonts w:hint="default"/>
        <w:lang w:val="en-US" w:eastAsia="en-US" w:bidi="ar-SA"/>
      </w:rPr>
    </w:lvl>
    <w:lvl w:ilvl="7" w:tplc="D7149E62">
      <w:numFmt w:val="bullet"/>
      <w:lvlText w:val="•"/>
      <w:lvlJc w:val="left"/>
      <w:pPr>
        <w:ind w:left="6771" w:hanging="360"/>
      </w:pPr>
      <w:rPr>
        <w:rFonts w:hint="default"/>
        <w:lang w:val="en-US" w:eastAsia="en-US" w:bidi="ar-SA"/>
      </w:rPr>
    </w:lvl>
    <w:lvl w:ilvl="8" w:tplc="96ACB518">
      <w:numFmt w:val="bullet"/>
      <w:lvlText w:val="•"/>
      <w:lvlJc w:val="left"/>
      <w:pPr>
        <w:ind w:left="7714" w:hanging="360"/>
      </w:pPr>
      <w:rPr>
        <w:rFonts w:hint="default"/>
        <w:lang w:val="en-US" w:eastAsia="en-US" w:bidi="ar-SA"/>
      </w:rPr>
    </w:lvl>
  </w:abstractNum>
  <w:abstractNum w:abstractNumId="1" w15:restartNumberingAfterBreak="0">
    <w:nsid w:val="77251D1D"/>
    <w:multiLevelType w:val="hybridMultilevel"/>
    <w:tmpl w:val="0CF8C020"/>
    <w:lvl w:ilvl="0" w:tplc="164A6A6E">
      <w:start w:val="1"/>
      <w:numFmt w:val="lowerLetter"/>
      <w:lvlText w:val="%1."/>
      <w:lvlJc w:val="left"/>
      <w:pPr>
        <w:ind w:left="739" w:hanging="248"/>
        <w:jc w:val="left"/>
      </w:pPr>
      <w:rPr>
        <w:rFonts w:ascii="Arial" w:eastAsia="Arial" w:hAnsi="Arial" w:cs="Arial" w:hint="default"/>
        <w:b w:val="0"/>
        <w:bCs w:val="0"/>
        <w:i w:val="0"/>
        <w:iCs w:val="0"/>
        <w:spacing w:val="-1"/>
        <w:w w:val="100"/>
        <w:sz w:val="22"/>
        <w:szCs w:val="22"/>
        <w:lang w:val="en-US" w:eastAsia="en-US" w:bidi="ar-SA"/>
      </w:rPr>
    </w:lvl>
    <w:lvl w:ilvl="1" w:tplc="6C3A63DC">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2" w:tplc="5CD24016">
      <w:numFmt w:val="bullet"/>
      <w:lvlText w:val=""/>
      <w:lvlJc w:val="left"/>
      <w:pPr>
        <w:ind w:left="2279" w:hanging="360"/>
      </w:pPr>
      <w:rPr>
        <w:rFonts w:ascii="Wingdings" w:eastAsia="Wingdings" w:hAnsi="Wingdings" w:cs="Wingdings" w:hint="default"/>
        <w:b w:val="0"/>
        <w:bCs w:val="0"/>
        <w:i w:val="0"/>
        <w:iCs w:val="0"/>
        <w:w w:val="100"/>
        <w:sz w:val="22"/>
        <w:szCs w:val="22"/>
        <w:lang w:val="en-US" w:eastAsia="en-US" w:bidi="ar-SA"/>
      </w:rPr>
    </w:lvl>
    <w:lvl w:ilvl="3" w:tplc="1EA29ADA">
      <w:numFmt w:val="bullet"/>
      <w:lvlText w:val=""/>
      <w:lvlJc w:val="left"/>
      <w:pPr>
        <w:ind w:left="2999" w:hanging="361"/>
      </w:pPr>
      <w:rPr>
        <w:rFonts w:ascii="Wingdings" w:eastAsia="Wingdings" w:hAnsi="Wingdings" w:cs="Wingdings" w:hint="default"/>
        <w:b w:val="0"/>
        <w:bCs w:val="0"/>
        <w:i w:val="0"/>
        <w:iCs w:val="0"/>
        <w:w w:val="100"/>
        <w:sz w:val="22"/>
        <w:szCs w:val="22"/>
        <w:lang w:val="en-US" w:eastAsia="en-US" w:bidi="ar-SA"/>
      </w:rPr>
    </w:lvl>
    <w:lvl w:ilvl="4" w:tplc="2EA6143C">
      <w:numFmt w:val="bullet"/>
      <w:lvlText w:val="•"/>
      <w:lvlJc w:val="left"/>
      <w:pPr>
        <w:ind w:left="3942" w:hanging="361"/>
      </w:pPr>
      <w:rPr>
        <w:rFonts w:hint="default"/>
        <w:lang w:val="en-US" w:eastAsia="en-US" w:bidi="ar-SA"/>
      </w:rPr>
    </w:lvl>
    <w:lvl w:ilvl="5" w:tplc="BF8839D6">
      <w:numFmt w:val="bullet"/>
      <w:lvlText w:val="•"/>
      <w:lvlJc w:val="left"/>
      <w:pPr>
        <w:ind w:left="4885" w:hanging="361"/>
      </w:pPr>
      <w:rPr>
        <w:rFonts w:hint="default"/>
        <w:lang w:val="en-US" w:eastAsia="en-US" w:bidi="ar-SA"/>
      </w:rPr>
    </w:lvl>
    <w:lvl w:ilvl="6" w:tplc="12E07D86">
      <w:numFmt w:val="bullet"/>
      <w:lvlText w:val="•"/>
      <w:lvlJc w:val="left"/>
      <w:pPr>
        <w:ind w:left="5828" w:hanging="361"/>
      </w:pPr>
      <w:rPr>
        <w:rFonts w:hint="default"/>
        <w:lang w:val="en-US" w:eastAsia="en-US" w:bidi="ar-SA"/>
      </w:rPr>
    </w:lvl>
    <w:lvl w:ilvl="7" w:tplc="F25076E2">
      <w:numFmt w:val="bullet"/>
      <w:lvlText w:val="•"/>
      <w:lvlJc w:val="left"/>
      <w:pPr>
        <w:ind w:left="6771" w:hanging="361"/>
      </w:pPr>
      <w:rPr>
        <w:rFonts w:hint="default"/>
        <w:lang w:val="en-US" w:eastAsia="en-US" w:bidi="ar-SA"/>
      </w:rPr>
    </w:lvl>
    <w:lvl w:ilvl="8" w:tplc="3D3C80EE">
      <w:numFmt w:val="bullet"/>
      <w:lvlText w:val="•"/>
      <w:lvlJc w:val="left"/>
      <w:pPr>
        <w:ind w:left="7714" w:hanging="361"/>
      </w:pPr>
      <w:rPr>
        <w:rFonts w:hint="default"/>
        <w:lang w:val="en-US" w:eastAsia="en-US" w:bidi="ar-SA"/>
      </w:rPr>
    </w:lvl>
  </w:abstractNum>
  <w:abstractNum w:abstractNumId="2" w15:restartNumberingAfterBreak="0">
    <w:nsid w:val="7C9711E6"/>
    <w:multiLevelType w:val="hybridMultilevel"/>
    <w:tmpl w:val="8FF40AF2"/>
    <w:lvl w:ilvl="0" w:tplc="40B26924">
      <w:start w:val="1"/>
      <w:numFmt w:val="decimal"/>
      <w:lvlText w:val="%1."/>
      <w:lvlJc w:val="left"/>
      <w:pPr>
        <w:ind w:left="839" w:hanging="363"/>
        <w:jc w:val="left"/>
      </w:pPr>
      <w:rPr>
        <w:rFonts w:ascii="Arial" w:eastAsia="Arial" w:hAnsi="Arial" w:cs="Arial" w:hint="default"/>
        <w:b w:val="0"/>
        <w:bCs w:val="0"/>
        <w:i w:val="0"/>
        <w:iCs w:val="0"/>
        <w:spacing w:val="-1"/>
        <w:w w:val="100"/>
        <w:sz w:val="22"/>
        <w:szCs w:val="22"/>
        <w:lang w:val="en-US" w:eastAsia="en-US" w:bidi="ar-SA"/>
      </w:rPr>
    </w:lvl>
    <w:lvl w:ilvl="1" w:tplc="F84E6E66">
      <w:numFmt w:val="bullet"/>
      <w:lvlText w:val="•"/>
      <w:lvlJc w:val="left"/>
      <w:pPr>
        <w:ind w:left="1716" w:hanging="363"/>
      </w:pPr>
      <w:rPr>
        <w:rFonts w:hint="default"/>
        <w:lang w:val="en-US" w:eastAsia="en-US" w:bidi="ar-SA"/>
      </w:rPr>
    </w:lvl>
    <w:lvl w:ilvl="2" w:tplc="9EE07EDE">
      <w:numFmt w:val="bullet"/>
      <w:lvlText w:val="•"/>
      <w:lvlJc w:val="left"/>
      <w:pPr>
        <w:ind w:left="2592" w:hanging="363"/>
      </w:pPr>
      <w:rPr>
        <w:rFonts w:hint="default"/>
        <w:lang w:val="en-US" w:eastAsia="en-US" w:bidi="ar-SA"/>
      </w:rPr>
    </w:lvl>
    <w:lvl w:ilvl="3" w:tplc="B14889A4">
      <w:numFmt w:val="bullet"/>
      <w:lvlText w:val="•"/>
      <w:lvlJc w:val="left"/>
      <w:pPr>
        <w:ind w:left="3468" w:hanging="363"/>
      </w:pPr>
      <w:rPr>
        <w:rFonts w:hint="default"/>
        <w:lang w:val="en-US" w:eastAsia="en-US" w:bidi="ar-SA"/>
      </w:rPr>
    </w:lvl>
    <w:lvl w:ilvl="4" w:tplc="EFF2A004">
      <w:numFmt w:val="bullet"/>
      <w:lvlText w:val="•"/>
      <w:lvlJc w:val="left"/>
      <w:pPr>
        <w:ind w:left="4344" w:hanging="363"/>
      </w:pPr>
      <w:rPr>
        <w:rFonts w:hint="default"/>
        <w:lang w:val="en-US" w:eastAsia="en-US" w:bidi="ar-SA"/>
      </w:rPr>
    </w:lvl>
    <w:lvl w:ilvl="5" w:tplc="44409CE2">
      <w:numFmt w:val="bullet"/>
      <w:lvlText w:val="•"/>
      <w:lvlJc w:val="left"/>
      <w:pPr>
        <w:ind w:left="5220" w:hanging="363"/>
      </w:pPr>
      <w:rPr>
        <w:rFonts w:hint="default"/>
        <w:lang w:val="en-US" w:eastAsia="en-US" w:bidi="ar-SA"/>
      </w:rPr>
    </w:lvl>
    <w:lvl w:ilvl="6" w:tplc="0B40FD9A">
      <w:numFmt w:val="bullet"/>
      <w:lvlText w:val="•"/>
      <w:lvlJc w:val="left"/>
      <w:pPr>
        <w:ind w:left="6096" w:hanging="363"/>
      </w:pPr>
      <w:rPr>
        <w:rFonts w:hint="default"/>
        <w:lang w:val="en-US" w:eastAsia="en-US" w:bidi="ar-SA"/>
      </w:rPr>
    </w:lvl>
    <w:lvl w:ilvl="7" w:tplc="C07E5508">
      <w:numFmt w:val="bullet"/>
      <w:lvlText w:val="•"/>
      <w:lvlJc w:val="left"/>
      <w:pPr>
        <w:ind w:left="6972" w:hanging="363"/>
      </w:pPr>
      <w:rPr>
        <w:rFonts w:hint="default"/>
        <w:lang w:val="en-US" w:eastAsia="en-US" w:bidi="ar-SA"/>
      </w:rPr>
    </w:lvl>
    <w:lvl w:ilvl="8" w:tplc="7C10D17A">
      <w:numFmt w:val="bullet"/>
      <w:lvlText w:val="•"/>
      <w:lvlJc w:val="left"/>
      <w:pPr>
        <w:ind w:left="7848" w:hanging="363"/>
      </w:pPr>
      <w:rPr>
        <w:rFonts w:hint="default"/>
        <w:lang w:val="en-US" w:eastAsia="en-US" w:bidi="ar-SA"/>
      </w:rPr>
    </w:lvl>
  </w:abstractNum>
  <w:num w:numId="1" w16cid:durableId="2078284463">
    <w:abstractNumId w:val="0"/>
  </w:num>
  <w:num w:numId="2" w16cid:durableId="1862090548">
    <w:abstractNumId w:val="2"/>
  </w:num>
  <w:num w:numId="3" w16cid:durableId="145177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85520"/>
    <w:rsid w:val="002876A7"/>
    <w:rsid w:val="004C4E3C"/>
    <w:rsid w:val="00664EB6"/>
    <w:rsid w:val="006E5E88"/>
    <w:rsid w:val="009C163E"/>
    <w:rsid w:val="00B85520"/>
    <w:rsid w:val="00ED1586"/>
    <w:rsid w:val="00E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EA8E2"/>
  <w15:docId w15:val="{849675B5-72A6-4329-9E1F-9D9530A5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40" w:right="280"/>
      <w:outlineLvl w:val="0"/>
    </w:pPr>
    <w:rPr>
      <w:b/>
      <w:bCs/>
      <w:sz w:val="28"/>
      <w:szCs w:val="28"/>
    </w:rPr>
  </w:style>
  <w:style w:type="paragraph" w:styleId="Heading2">
    <w:name w:val="heading 2"/>
    <w:basedOn w:val="Normal"/>
    <w:uiPriority w:val="9"/>
    <w:unhideWhenUsed/>
    <w:qFormat/>
    <w:pPr>
      <w:spacing w:before="92"/>
      <w:ind w:left="120"/>
      <w:outlineLvl w:val="1"/>
    </w:pPr>
    <w:rPr>
      <w:b/>
      <w:bCs/>
      <w:sz w:val="24"/>
      <w:szCs w:val="24"/>
      <w:u w:val="single" w:color="000000"/>
    </w:rPr>
  </w:style>
  <w:style w:type="paragraph" w:styleId="Heading3">
    <w:name w:val="heading 3"/>
    <w:basedOn w:val="Normal"/>
    <w:uiPriority w:val="9"/>
    <w:unhideWhenUsed/>
    <w:qFormat/>
    <w:pPr>
      <w:ind w:left="120"/>
      <w:jc w:val="both"/>
      <w:outlineLvl w:val="2"/>
    </w:pPr>
    <w:rPr>
      <w:sz w:val="24"/>
      <w:szCs w:val="24"/>
    </w:rPr>
  </w:style>
  <w:style w:type="paragraph" w:styleId="Heading4">
    <w:name w:val="heading 4"/>
    <w:basedOn w:val="Normal"/>
    <w:uiPriority w:val="9"/>
    <w:unhideWhenUsed/>
    <w:qFormat/>
    <w:pPr>
      <w:ind w:left="120" w:hang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Turino</dc:creator>
  <cp:lastModifiedBy>Randall, Jesse</cp:lastModifiedBy>
  <cp:revision>5</cp:revision>
  <dcterms:created xsi:type="dcterms:W3CDTF">2023-04-19T14:39:00Z</dcterms:created>
  <dcterms:modified xsi:type="dcterms:W3CDTF">2023-06-26T16:04:00Z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Acrobat PDFMaker 22 for Word</vt:lpwstr>
  </property>
  <property fmtid="{D5CDD505-2E9C-101B-9397-08002B2CF9AE}" pid="4" name="LastSaved">
    <vt:filetime>2023-04-19T00:00:00Z</vt:filetime>
  </property>
  <property fmtid="{D5CDD505-2E9C-101B-9397-08002B2CF9AE}" pid="5" name="Producer">
    <vt:lpwstr>Adobe PDF Library 22.1.117</vt:lpwstr>
  </property>
  <property fmtid="{D5CDD505-2E9C-101B-9397-08002B2CF9AE}" pid="6" name="SourceModified">
    <vt:lpwstr/>
  </property>
</Properties>
</file>